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F86" w:rsidRDefault="00AF5EA7">
      <w:pPr>
        <w:spacing w:after="62" w:line="259" w:lineRule="auto"/>
        <w:ind w:left="168" w:firstLine="0"/>
        <w:jc w:val="center"/>
      </w:pPr>
      <w:r>
        <w:rPr>
          <w:b/>
          <w:sz w:val="28"/>
        </w:rPr>
        <w:t xml:space="preserve">Cultural Sharing Assignment </w:t>
      </w:r>
      <w:r>
        <w:t xml:space="preserve"> </w:t>
      </w:r>
    </w:p>
    <w:p w:rsidR="00827F86" w:rsidRDefault="00AF5EA7">
      <w:pPr>
        <w:spacing w:after="183" w:line="259" w:lineRule="auto"/>
        <w:ind w:left="14" w:firstLine="0"/>
      </w:pPr>
      <w:r>
        <w:rPr>
          <w:sz w:val="22"/>
        </w:rPr>
        <w:t xml:space="preserve"> </w:t>
      </w:r>
      <w:r>
        <w:t xml:space="preserve"> </w:t>
      </w:r>
    </w:p>
    <w:p w:rsidR="00827F86" w:rsidRDefault="00AF5EA7">
      <w:pPr>
        <w:ind w:left="-5"/>
      </w:pPr>
      <w:r>
        <w:t xml:space="preserve">During our introductions and icebreaker we will be sharing our various cultures.   </w:t>
      </w:r>
    </w:p>
    <w:p w:rsidR="00827F86" w:rsidRDefault="00AF5EA7">
      <w:pPr>
        <w:ind w:left="-5"/>
      </w:pPr>
      <w:r>
        <w:t xml:space="preserve">I define culture as ‘a way of life’.   </w:t>
      </w:r>
    </w:p>
    <w:p w:rsidR="00827F86" w:rsidRDefault="00AF5EA7">
      <w:pPr>
        <w:ind w:left="-5"/>
      </w:pPr>
      <w:r>
        <w:t xml:space="preserve">Please bring a story, photo, song, or anything else that is part of your culture to share with the class. It does not matter what you bring, just as long as you bring something so that you can participate in the Cultural Sharing.   </w:t>
      </w:r>
    </w:p>
    <w:p w:rsidR="00827F86" w:rsidRDefault="00AF5EA7">
      <w:pPr>
        <w:spacing w:after="259"/>
        <w:ind w:left="-5"/>
      </w:pPr>
      <w:r>
        <w:t>Culture unites. Classis</w:t>
      </w:r>
      <w:r>
        <w:t xml:space="preserve">m, sexism, racism (all of the –isms) divide. We will begin this class by lifting up a humanistic practice, as we embark on our journey together, by sharing culture.   </w:t>
      </w:r>
    </w:p>
    <w:p w:rsidR="00AF5EA7" w:rsidRDefault="00AF5EA7">
      <w:pPr>
        <w:spacing w:after="259"/>
        <w:ind w:left="-5"/>
      </w:pPr>
    </w:p>
    <w:p w:rsidR="00827F86" w:rsidRDefault="00AF5EA7">
      <w:pPr>
        <w:numPr>
          <w:ilvl w:val="0"/>
          <w:numId w:val="1"/>
        </w:numPr>
        <w:ind w:hanging="360"/>
      </w:pPr>
      <w:r>
        <w:rPr>
          <w:b/>
        </w:rPr>
        <w:t>Select an object</w:t>
      </w:r>
      <w:r>
        <w:t xml:space="preserve"> that is significant to you because it describes an aspect of yourself i</w:t>
      </w:r>
      <w:r>
        <w:t xml:space="preserve">n connection to your membership in any of the following social groups:  </w:t>
      </w:r>
    </w:p>
    <w:p w:rsidR="00827F86" w:rsidRDefault="00AF5EA7">
      <w:pPr>
        <w:ind w:left="744"/>
      </w:pPr>
      <w:r>
        <w:t>Gender, Race, Ethnicity, Physical or Mental Ability, Religion, Socioeconomic Class, Age, National Origin, sports group, social activity,</w:t>
      </w:r>
      <w:r>
        <w:t xml:space="preserve"> etc.   </w:t>
      </w:r>
    </w:p>
    <w:p w:rsidR="00827F86" w:rsidRDefault="00AF5EA7">
      <w:pPr>
        <w:spacing w:after="256"/>
        <w:ind w:left="744"/>
      </w:pPr>
      <w:bookmarkStart w:id="0" w:name="_Hlk21598952"/>
      <w:r>
        <w:t>This object might be a piece of art, bo</w:t>
      </w:r>
      <w:r>
        <w:t xml:space="preserve">ok, poem, music, or any artifact that describes an aspect of your personal and family history or identity that is significant to you.  </w:t>
      </w:r>
    </w:p>
    <w:bookmarkEnd w:id="0"/>
    <w:p w:rsidR="00827F86" w:rsidRDefault="00AF5EA7">
      <w:pPr>
        <w:numPr>
          <w:ilvl w:val="0"/>
          <w:numId w:val="1"/>
        </w:numPr>
        <w:spacing w:after="0" w:line="259" w:lineRule="auto"/>
        <w:ind w:hanging="360"/>
      </w:pPr>
      <w:r>
        <w:rPr>
          <w:b/>
        </w:rPr>
        <w:t xml:space="preserve">Come prepared to share what you have selected with the group in roughly 90 seconds. </w:t>
      </w:r>
      <w:r>
        <w:t xml:space="preserve"> </w:t>
      </w:r>
    </w:p>
    <w:p w:rsidR="00AF5EA7" w:rsidRDefault="00AF5EA7" w:rsidP="00AF5EA7">
      <w:pPr>
        <w:spacing w:after="0" w:line="259" w:lineRule="auto"/>
        <w:ind w:left="194" w:firstLine="0"/>
      </w:pPr>
    </w:p>
    <w:p w:rsidR="00571D9A" w:rsidRDefault="00571D9A" w:rsidP="00571D9A">
      <w:pPr>
        <w:spacing w:after="0" w:line="259" w:lineRule="auto"/>
      </w:pPr>
    </w:p>
    <w:p w:rsidR="00571D9A" w:rsidRDefault="00571D9A" w:rsidP="00571D9A">
      <w:pPr>
        <w:spacing w:after="0" w:line="259" w:lineRule="auto"/>
      </w:pPr>
    </w:p>
    <w:p w:rsidR="00571D9A" w:rsidRDefault="00571D9A" w:rsidP="00571D9A">
      <w:pPr>
        <w:spacing w:after="0" w:line="259" w:lineRule="auto"/>
      </w:pPr>
    </w:p>
    <w:p w:rsidR="00571D9A" w:rsidRDefault="00571D9A" w:rsidP="00571D9A">
      <w:pPr>
        <w:spacing w:after="0" w:line="259" w:lineRule="auto"/>
      </w:pPr>
    </w:p>
    <w:p w:rsidR="00AF5EA7" w:rsidRDefault="00AF5EA7" w:rsidP="00571D9A">
      <w:pPr>
        <w:spacing w:after="0" w:line="259" w:lineRule="auto"/>
      </w:pPr>
    </w:p>
    <w:p w:rsidR="00AF5EA7" w:rsidRDefault="00AF5EA7" w:rsidP="00571D9A">
      <w:pPr>
        <w:spacing w:after="0" w:line="259" w:lineRule="auto"/>
      </w:pPr>
    </w:p>
    <w:p w:rsidR="00AF5EA7" w:rsidRDefault="00AF5EA7" w:rsidP="00571D9A">
      <w:pPr>
        <w:spacing w:after="0" w:line="259" w:lineRule="auto"/>
      </w:pPr>
    </w:p>
    <w:p w:rsidR="00AF5EA7" w:rsidRDefault="00AF5EA7" w:rsidP="00571D9A">
      <w:pPr>
        <w:spacing w:after="0" w:line="259" w:lineRule="auto"/>
      </w:pPr>
    </w:p>
    <w:p w:rsidR="00AF5EA7" w:rsidRDefault="00AF5EA7" w:rsidP="00571D9A">
      <w:pPr>
        <w:spacing w:after="0" w:line="259" w:lineRule="auto"/>
      </w:pPr>
    </w:p>
    <w:p w:rsidR="00AF5EA7" w:rsidRDefault="00AF5EA7" w:rsidP="00571D9A">
      <w:pPr>
        <w:spacing w:after="0" w:line="259" w:lineRule="auto"/>
      </w:pPr>
      <w:bookmarkStart w:id="1" w:name="_GoBack"/>
      <w:bookmarkEnd w:id="1"/>
    </w:p>
    <w:p w:rsidR="00AF5EA7" w:rsidRPr="00AF5EA7" w:rsidRDefault="00AF5EA7" w:rsidP="00AF5EA7">
      <w:pPr>
        <w:spacing w:after="0" w:line="259" w:lineRule="auto"/>
        <w:rPr>
          <w:i/>
          <w:iCs/>
        </w:rPr>
      </w:pPr>
      <w:r w:rsidRPr="00AF5EA7">
        <w:rPr>
          <w:i/>
          <w:iCs/>
        </w:rPr>
        <w:t xml:space="preserve">Written by Tricia Homer. </w:t>
      </w:r>
    </w:p>
    <w:p w:rsidR="00AF5EA7" w:rsidRPr="00AF5EA7" w:rsidRDefault="00AF5EA7" w:rsidP="00AF5EA7">
      <w:pPr>
        <w:spacing w:after="0" w:line="259" w:lineRule="auto"/>
        <w:rPr>
          <w:i/>
          <w:iCs/>
        </w:rPr>
      </w:pPr>
    </w:p>
    <w:p w:rsidR="00AF5EA7" w:rsidRPr="00AF5EA7" w:rsidRDefault="00AF5EA7" w:rsidP="00AF5EA7">
      <w:pPr>
        <w:spacing w:after="0" w:line="259" w:lineRule="auto"/>
        <w:rPr>
          <w:i/>
          <w:iCs/>
        </w:rPr>
      </w:pPr>
      <w:r w:rsidRPr="00AF5EA7">
        <w:rPr>
          <w:i/>
          <w:iCs/>
        </w:rPr>
        <w:t xml:space="preserve">Adapted from the Cultural Chest activity </w:t>
      </w:r>
      <w:proofErr w:type="spellStart"/>
      <w:r w:rsidRPr="00AF5EA7">
        <w:rPr>
          <w:i/>
          <w:iCs/>
        </w:rPr>
        <w:t>Zúñiga</w:t>
      </w:r>
      <w:proofErr w:type="spellEnd"/>
      <w:r w:rsidRPr="00AF5EA7">
        <w:rPr>
          <w:i/>
          <w:iCs/>
        </w:rPr>
        <w:t xml:space="preserve">, X., and </w:t>
      </w:r>
      <w:proofErr w:type="spellStart"/>
      <w:r w:rsidRPr="00AF5EA7">
        <w:rPr>
          <w:i/>
          <w:iCs/>
        </w:rPr>
        <w:t>Nagda</w:t>
      </w:r>
      <w:proofErr w:type="spellEnd"/>
      <w:r w:rsidRPr="00AF5EA7">
        <w:rPr>
          <w:i/>
          <w:iCs/>
        </w:rPr>
        <w:t xml:space="preserve">, B. A. “Intergroup Dialogue in Higher Education: Definition, Origins, and Practices” published online in Wiley </w:t>
      </w:r>
      <w:proofErr w:type="spellStart"/>
      <w:r w:rsidRPr="00AF5EA7">
        <w:rPr>
          <w:i/>
          <w:iCs/>
        </w:rPr>
        <w:t>InterScience</w:t>
      </w:r>
      <w:proofErr w:type="spellEnd"/>
      <w:r w:rsidRPr="00AF5EA7">
        <w:rPr>
          <w:i/>
          <w:iCs/>
        </w:rPr>
        <w:t xml:space="preserve">. </w:t>
      </w:r>
    </w:p>
    <w:p w:rsidR="00571D9A" w:rsidRDefault="00AF5EA7" w:rsidP="00AF5EA7">
      <w:pPr>
        <w:spacing w:after="0" w:line="259" w:lineRule="auto"/>
      </w:pPr>
      <w:r w:rsidRPr="00AF5EA7">
        <w:rPr>
          <w:i/>
          <w:iCs/>
        </w:rPr>
        <w:t>Additional credit to the University of Maryland Words of Engagement Intergroup Dialogue Program and Urban Bush Women Summer Leadership Institute</w:t>
      </w:r>
    </w:p>
    <w:sectPr w:rsidR="00571D9A">
      <w:pgSz w:w="12240" w:h="15840"/>
      <w:pgMar w:top="1440" w:right="1594"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D2C"/>
    <w:multiLevelType w:val="hybridMultilevel"/>
    <w:tmpl w:val="A6D0F086"/>
    <w:lvl w:ilvl="0" w:tplc="FEE07B0A">
      <w:start w:val="1"/>
      <w:numFmt w:val="decimal"/>
      <w:lvlText w:val="%1."/>
      <w:lvlJc w:val="left"/>
      <w:pPr>
        <w:ind w:left="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636FCF2">
      <w:start w:val="1"/>
      <w:numFmt w:val="lowerLetter"/>
      <w:lvlText w:val="%2"/>
      <w:lvlJc w:val="left"/>
      <w:pPr>
        <w:ind w:left="1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E582FD2">
      <w:start w:val="1"/>
      <w:numFmt w:val="lowerRoman"/>
      <w:lvlText w:val="%3"/>
      <w:lvlJc w:val="left"/>
      <w:pPr>
        <w:ind w:left="1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DEE88DA">
      <w:start w:val="1"/>
      <w:numFmt w:val="decimal"/>
      <w:lvlText w:val="%4"/>
      <w:lvlJc w:val="left"/>
      <w:pPr>
        <w:ind w:left="2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0601E6">
      <w:start w:val="1"/>
      <w:numFmt w:val="lowerLetter"/>
      <w:lvlText w:val="%5"/>
      <w:lvlJc w:val="left"/>
      <w:pPr>
        <w:ind w:left="3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85ED664">
      <w:start w:val="1"/>
      <w:numFmt w:val="lowerRoman"/>
      <w:lvlText w:val="%6"/>
      <w:lvlJc w:val="left"/>
      <w:pPr>
        <w:ind w:left="4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E885C9E">
      <w:start w:val="1"/>
      <w:numFmt w:val="decimal"/>
      <w:lvlText w:val="%7"/>
      <w:lvlJc w:val="left"/>
      <w:pPr>
        <w:ind w:left="4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925C8C">
      <w:start w:val="1"/>
      <w:numFmt w:val="lowerLetter"/>
      <w:lvlText w:val="%8"/>
      <w:lvlJc w:val="left"/>
      <w:pPr>
        <w:ind w:left="5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FE8ACD6">
      <w:start w:val="1"/>
      <w:numFmt w:val="lowerRoman"/>
      <w:lvlText w:val="%9"/>
      <w:lvlJc w:val="left"/>
      <w:pPr>
        <w:ind w:left="6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86"/>
    <w:rsid w:val="00571D9A"/>
    <w:rsid w:val="00827F86"/>
    <w:rsid w:val="00A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7ED2"/>
  <w15:docId w15:val="{B16F4FEC-1059-4772-943E-CB750E78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5" w:line="264"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Homer</dc:creator>
  <cp:keywords/>
  <cp:lastModifiedBy>Tricia D. Homer</cp:lastModifiedBy>
  <cp:revision>2</cp:revision>
  <dcterms:created xsi:type="dcterms:W3CDTF">2019-10-10T15:39:00Z</dcterms:created>
  <dcterms:modified xsi:type="dcterms:W3CDTF">2019-10-10T15:39:00Z</dcterms:modified>
</cp:coreProperties>
</file>