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549A" w14:textId="319A01F6" w:rsidR="003F7848" w:rsidRDefault="00550528" w:rsidP="003F7848">
      <w:pPr>
        <w:spacing w:before="100" w:beforeAutospacing="1" w:after="100" w:afterAutospacing="1"/>
        <w:rPr>
          <w:rFonts w:ascii="Times New Roman" w:eastAsia="Times New Roman" w:hAnsi="Times New Roman" w:cs="Times New Roman"/>
          <w:color w:val="44546A" w:themeColor="text2"/>
        </w:rPr>
      </w:pPr>
      <w:r>
        <w:rPr>
          <w:rFonts w:ascii="ProximaNovaCond" w:eastAsia="Times New Roman" w:hAnsi="ProximaNovaCond" w:cs="Times New Roman"/>
          <w:color w:val="44546A" w:themeColor="text2"/>
          <w:sz w:val="36"/>
          <w:szCs w:val="36"/>
        </w:rPr>
        <w:t>Cultural Sharing</w:t>
      </w:r>
      <w:r w:rsidR="003F7848">
        <w:rPr>
          <w:rFonts w:ascii="ProximaNovaCond" w:eastAsia="Times New Roman" w:hAnsi="ProximaNovaCond" w:cs="Times New Roman"/>
          <w:color w:val="44546A" w:themeColor="text2"/>
          <w:sz w:val="36"/>
          <w:szCs w:val="36"/>
        </w:rPr>
        <w:t xml:space="preserve"> Opening Activity</w:t>
      </w:r>
    </w:p>
    <w:p w14:paraId="205B8E1C" w14:textId="77777777" w:rsidR="003F7848" w:rsidRPr="00E82278" w:rsidRDefault="003F7848" w:rsidP="00E82278">
      <w:pPr>
        <w:rPr>
          <w:rFonts w:ascii="Times New Roman" w:eastAsia="Times New Roman" w:hAnsi="Times New Roman" w:cs="Times New Roman"/>
        </w:rPr>
      </w:pPr>
      <w:r w:rsidRPr="00E82278">
        <w:rPr>
          <w:rFonts w:ascii="ProximaNova" w:eastAsia="Times New Roman" w:hAnsi="ProximaNova" w:cs="Times New Roman"/>
          <w:b/>
          <w:bCs/>
          <w:color w:val="233F5B"/>
        </w:rPr>
        <w:t xml:space="preserve">Purpose </w:t>
      </w:r>
    </w:p>
    <w:p w14:paraId="73678CE1" w14:textId="0C9831BC"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This activity gives participants an opportunity to learn about each other and about themselves by focusing on </w:t>
      </w:r>
      <w:r w:rsidR="00550528" w:rsidRPr="00E82278">
        <w:rPr>
          <w:rFonts w:ascii="MinionPro" w:eastAsia="Times New Roman" w:hAnsi="MinionPro" w:cs="Times New Roman"/>
          <w:color w:val="233F5B"/>
        </w:rPr>
        <w:t>an item that reflects an aspect of their social identity</w:t>
      </w:r>
      <w:r w:rsidRPr="00E82278">
        <w:rPr>
          <w:rFonts w:ascii="MinionPro" w:eastAsia="Times New Roman" w:hAnsi="MinionPro" w:cs="Times New Roman"/>
          <w:color w:val="233F5B"/>
        </w:rPr>
        <w:t xml:space="preserve">. The activity introduces the concepts of identity and awareness of one’s cultural or ethnic heritage and builds trust by promoting sharing and by finding similarities in </w:t>
      </w:r>
      <w:r w:rsidR="00550528" w:rsidRPr="00E82278">
        <w:rPr>
          <w:rFonts w:ascii="MinionPro" w:eastAsia="Times New Roman" w:hAnsi="MinionPro" w:cs="Times New Roman"/>
          <w:color w:val="233F5B"/>
        </w:rPr>
        <w:t xml:space="preserve">cultural </w:t>
      </w:r>
      <w:r w:rsidRPr="00E82278">
        <w:rPr>
          <w:rFonts w:ascii="MinionPro" w:eastAsia="Times New Roman" w:hAnsi="MinionPro" w:cs="Times New Roman"/>
          <w:color w:val="233F5B"/>
        </w:rPr>
        <w:t xml:space="preserve">practices and experiences. It also allows people to become multidimensional, reduces stereotyping, and promotes curiosity about others. </w:t>
      </w:r>
    </w:p>
    <w:p w14:paraId="7F7716BF" w14:textId="77777777" w:rsidR="00E82278" w:rsidRDefault="00E82278" w:rsidP="00E82278">
      <w:pPr>
        <w:rPr>
          <w:rFonts w:ascii="ProximaNova" w:eastAsia="Times New Roman" w:hAnsi="ProximaNova" w:cs="Times New Roman"/>
          <w:b/>
          <w:bCs/>
          <w:color w:val="233F5B"/>
        </w:rPr>
      </w:pPr>
    </w:p>
    <w:p w14:paraId="6694833B" w14:textId="3CA0CA21" w:rsidR="003F7848" w:rsidRPr="00E82278" w:rsidRDefault="003F7848" w:rsidP="00E82278">
      <w:pPr>
        <w:rPr>
          <w:rFonts w:ascii="Times New Roman" w:eastAsia="Times New Roman" w:hAnsi="Times New Roman" w:cs="Times New Roman"/>
        </w:rPr>
      </w:pPr>
      <w:r w:rsidRPr="00E82278">
        <w:rPr>
          <w:rFonts w:ascii="ProximaNova" w:eastAsia="Times New Roman" w:hAnsi="ProximaNova" w:cs="Times New Roman"/>
          <w:b/>
          <w:bCs/>
          <w:color w:val="233F5B"/>
        </w:rPr>
        <w:t xml:space="preserve">Objectives </w:t>
      </w:r>
    </w:p>
    <w:p w14:paraId="6A7B530F" w14:textId="45B8B1A5" w:rsidR="003F7848" w:rsidRPr="00E82278" w:rsidRDefault="003F7848" w:rsidP="00E82278">
      <w:pPr>
        <w:numPr>
          <w:ilvl w:val="0"/>
          <w:numId w:val="3"/>
        </w:numPr>
        <w:rPr>
          <w:rFonts w:ascii="MinionPro" w:eastAsia="Times New Roman" w:hAnsi="MinionPro" w:cs="Times New Roman"/>
          <w:color w:val="233F5B"/>
        </w:rPr>
      </w:pPr>
      <w:r w:rsidRPr="00E82278">
        <w:rPr>
          <w:rFonts w:ascii="MinionPro" w:eastAsia="Times New Roman" w:hAnsi="MinionPro" w:cs="Times New Roman"/>
          <w:color w:val="233F5B"/>
        </w:rPr>
        <w:t xml:space="preserve">To introduce participants to one another </w:t>
      </w:r>
    </w:p>
    <w:p w14:paraId="182E647B" w14:textId="77777777" w:rsidR="003F7848" w:rsidRPr="00E82278" w:rsidRDefault="003F7848" w:rsidP="00E82278">
      <w:pPr>
        <w:numPr>
          <w:ilvl w:val="0"/>
          <w:numId w:val="3"/>
        </w:numPr>
        <w:rPr>
          <w:rFonts w:ascii="MinionPro" w:eastAsia="Times New Roman" w:hAnsi="MinionPro" w:cs="Times New Roman"/>
          <w:color w:val="233F5B"/>
        </w:rPr>
      </w:pPr>
      <w:r w:rsidRPr="00E82278">
        <w:rPr>
          <w:rFonts w:ascii="MinionPro" w:eastAsia="Times New Roman" w:hAnsi="MinionPro" w:cs="Times New Roman"/>
          <w:color w:val="233F5B"/>
        </w:rPr>
        <w:t xml:space="preserve">To identify similarities and differences among participants in the group </w:t>
      </w:r>
    </w:p>
    <w:p w14:paraId="46D18A17" w14:textId="77777777" w:rsidR="003F7848" w:rsidRPr="00E82278" w:rsidRDefault="003F7848" w:rsidP="00E82278">
      <w:pPr>
        <w:numPr>
          <w:ilvl w:val="0"/>
          <w:numId w:val="3"/>
        </w:numPr>
        <w:rPr>
          <w:rFonts w:ascii="MinionPro" w:eastAsia="Times New Roman" w:hAnsi="MinionPro" w:cs="Times New Roman"/>
          <w:color w:val="233F5B"/>
        </w:rPr>
      </w:pPr>
      <w:r w:rsidRPr="00E82278">
        <w:rPr>
          <w:rFonts w:ascii="MinionPro" w:eastAsia="Times New Roman" w:hAnsi="MinionPro" w:cs="Times New Roman"/>
          <w:color w:val="233F5B"/>
        </w:rPr>
        <w:t xml:space="preserve">To begin building trust between participants </w:t>
      </w:r>
    </w:p>
    <w:p w14:paraId="6FAB722A" w14:textId="02369645" w:rsidR="003F7848" w:rsidRPr="00E82278" w:rsidRDefault="003F7848" w:rsidP="00E82278">
      <w:pPr>
        <w:numPr>
          <w:ilvl w:val="0"/>
          <w:numId w:val="3"/>
        </w:numPr>
        <w:rPr>
          <w:rFonts w:ascii="MinionPro" w:eastAsia="Times New Roman" w:hAnsi="MinionPro" w:cs="Times New Roman"/>
          <w:color w:val="233F5B"/>
        </w:rPr>
      </w:pPr>
      <w:r w:rsidRPr="00E82278">
        <w:rPr>
          <w:rFonts w:ascii="MinionPro" w:eastAsia="Times New Roman" w:hAnsi="MinionPro" w:cs="Times New Roman"/>
          <w:color w:val="233F5B"/>
        </w:rPr>
        <w:t xml:space="preserve">To set the tone for </w:t>
      </w:r>
      <w:r w:rsidR="00550528" w:rsidRPr="00E82278">
        <w:rPr>
          <w:rFonts w:ascii="MinionPro" w:eastAsia="Times New Roman" w:hAnsi="MinionPro" w:cs="Times New Roman"/>
          <w:color w:val="233F5B"/>
        </w:rPr>
        <w:t>class</w:t>
      </w:r>
    </w:p>
    <w:p w14:paraId="1F479EFC" w14:textId="77777777" w:rsidR="003F7848" w:rsidRPr="00E82278" w:rsidRDefault="003F7848" w:rsidP="00E82278">
      <w:pPr>
        <w:numPr>
          <w:ilvl w:val="0"/>
          <w:numId w:val="3"/>
        </w:numPr>
        <w:rPr>
          <w:rFonts w:ascii="MinionPro" w:eastAsia="Times New Roman" w:hAnsi="MinionPro" w:cs="Times New Roman"/>
          <w:color w:val="233F5B"/>
        </w:rPr>
      </w:pPr>
      <w:r w:rsidRPr="00E82278">
        <w:rPr>
          <w:rFonts w:ascii="MinionPro" w:eastAsia="Times New Roman" w:hAnsi="MinionPro" w:cs="Times New Roman"/>
          <w:color w:val="233F5B"/>
        </w:rPr>
        <w:t xml:space="preserve">To foster curiosity about the others in the room </w:t>
      </w:r>
    </w:p>
    <w:p w14:paraId="0B9ABAE9" w14:textId="77777777" w:rsidR="00E82278" w:rsidRDefault="00E82278" w:rsidP="00E82278">
      <w:pPr>
        <w:rPr>
          <w:rFonts w:ascii="ProximaNova" w:eastAsia="Times New Roman" w:hAnsi="ProximaNova" w:cs="Times New Roman"/>
          <w:b/>
          <w:bCs/>
          <w:color w:val="233F5B"/>
        </w:rPr>
      </w:pPr>
    </w:p>
    <w:p w14:paraId="19AAE86A" w14:textId="2D400208" w:rsidR="003F7848" w:rsidRPr="00E82278" w:rsidRDefault="003F7848" w:rsidP="00E82278">
      <w:pPr>
        <w:rPr>
          <w:rFonts w:ascii="MinionPro" w:eastAsia="Times New Roman" w:hAnsi="MinionPro" w:cs="Times New Roman"/>
          <w:color w:val="233F5B"/>
        </w:rPr>
      </w:pPr>
      <w:r w:rsidRPr="00E82278">
        <w:rPr>
          <w:rFonts w:ascii="ProximaNova" w:eastAsia="Times New Roman" w:hAnsi="ProximaNova" w:cs="Times New Roman"/>
          <w:b/>
          <w:bCs/>
          <w:color w:val="233F5B"/>
        </w:rPr>
        <w:t xml:space="preserve">Time </w:t>
      </w:r>
    </w:p>
    <w:p w14:paraId="4CA2ED32" w14:textId="484BF932" w:rsidR="003F7848" w:rsidRPr="00E82278" w:rsidRDefault="003F7848" w:rsidP="00E82278">
      <w:pPr>
        <w:ind w:left="720"/>
        <w:rPr>
          <w:rFonts w:ascii="MinionPro" w:eastAsia="Times New Roman" w:hAnsi="MinionPro" w:cs="Times New Roman"/>
          <w:color w:val="233F5B"/>
        </w:rPr>
      </w:pPr>
      <w:r w:rsidRPr="00E82278">
        <w:rPr>
          <w:rFonts w:ascii="MinionPro" w:eastAsia="Times New Roman" w:hAnsi="MinionPro" w:cs="Times New Roman"/>
          <w:color w:val="233F5B"/>
        </w:rPr>
        <w:t>40</w:t>
      </w:r>
      <w:r w:rsidR="00E82278" w:rsidRPr="00E82278">
        <w:rPr>
          <w:rFonts w:ascii="MinionPro" w:eastAsia="Times New Roman" w:hAnsi="MinionPro" w:cs="Times New Roman"/>
          <w:color w:val="233F5B"/>
        </w:rPr>
        <w:t>-60</w:t>
      </w:r>
      <w:r w:rsidRPr="00E82278">
        <w:rPr>
          <w:rFonts w:ascii="MinionPro" w:eastAsia="Times New Roman" w:hAnsi="MinionPro" w:cs="Times New Roman"/>
          <w:color w:val="233F5B"/>
        </w:rPr>
        <w:t xml:space="preserve"> minutes </w:t>
      </w:r>
    </w:p>
    <w:p w14:paraId="0FB1A628" w14:textId="77777777" w:rsidR="00E82278" w:rsidRDefault="00E82278" w:rsidP="00E82278">
      <w:pPr>
        <w:rPr>
          <w:rFonts w:ascii="ProximaNova" w:eastAsia="Times New Roman" w:hAnsi="ProximaNova" w:cs="Times New Roman"/>
          <w:b/>
          <w:bCs/>
          <w:color w:val="233F5B"/>
        </w:rPr>
      </w:pPr>
    </w:p>
    <w:p w14:paraId="217263F8" w14:textId="16B09786" w:rsidR="003F7848" w:rsidRPr="00E82278" w:rsidRDefault="003F7848" w:rsidP="00E82278">
      <w:pPr>
        <w:rPr>
          <w:rFonts w:ascii="MinionPro" w:eastAsia="Times New Roman" w:hAnsi="MinionPro" w:cs="Times New Roman"/>
          <w:color w:val="233F5B"/>
        </w:rPr>
      </w:pPr>
      <w:r w:rsidRPr="00E82278">
        <w:rPr>
          <w:rFonts w:ascii="ProximaNova" w:eastAsia="Times New Roman" w:hAnsi="ProximaNova" w:cs="Times New Roman"/>
          <w:b/>
          <w:bCs/>
          <w:color w:val="233F5B"/>
        </w:rPr>
        <w:t xml:space="preserve">Procedures </w:t>
      </w:r>
    </w:p>
    <w:p w14:paraId="3C71DB8A" w14:textId="5B77ED08" w:rsidR="003F7848" w:rsidRPr="00E82278" w:rsidRDefault="003F7848" w:rsidP="00E82278">
      <w:pPr>
        <w:numPr>
          <w:ilvl w:val="0"/>
          <w:numId w:val="4"/>
        </w:numPr>
        <w:rPr>
          <w:rFonts w:ascii="MinionPro" w:eastAsia="Times New Roman" w:hAnsi="MinionPro" w:cs="Times New Roman"/>
          <w:color w:val="233F5B"/>
        </w:rPr>
      </w:pPr>
      <w:r w:rsidRPr="00E82278">
        <w:rPr>
          <w:rFonts w:ascii="MinionPro" w:eastAsia="Times New Roman" w:hAnsi="MinionPro" w:cs="Times New Roman"/>
          <w:color w:val="233F5B"/>
        </w:rPr>
        <w:t xml:space="preserve">Tell participants that they are going to introduce themselves by </w:t>
      </w:r>
      <w:r w:rsidR="00550528" w:rsidRPr="00E82278">
        <w:rPr>
          <w:rFonts w:ascii="MinionPro" w:eastAsia="Times New Roman" w:hAnsi="MinionPro" w:cs="Times New Roman"/>
          <w:color w:val="233F5B"/>
        </w:rPr>
        <w:t>an item that is part of their culture</w:t>
      </w:r>
      <w:r w:rsidRPr="00E82278">
        <w:rPr>
          <w:rFonts w:ascii="MinionPro" w:eastAsia="Times New Roman" w:hAnsi="MinionPro" w:cs="Times New Roman"/>
          <w:color w:val="233F5B"/>
        </w:rPr>
        <w:t xml:space="preserve">. It can be a fact or a short story about their first, middle, or last name. </w:t>
      </w:r>
      <w:r w:rsidR="00550528" w:rsidRPr="00E82278">
        <w:rPr>
          <w:rFonts w:ascii="MinionPro" w:eastAsia="Times New Roman" w:hAnsi="MinionPro" w:cs="Times New Roman"/>
          <w:color w:val="233F5B"/>
        </w:rPr>
        <w:t xml:space="preserve">This object might be a piece of art, book, poem, music, or any artifact that describes an aspect of </w:t>
      </w:r>
      <w:r w:rsidR="00550528" w:rsidRPr="00E82278">
        <w:rPr>
          <w:rFonts w:ascii="MinionPro" w:eastAsia="Times New Roman" w:hAnsi="MinionPro" w:cs="Times New Roman"/>
          <w:color w:val="233F5B"/>
        </w:rPr>
        <w:t xml:space="preserve">their </w:t>
      </w:r>
      <w:r w:rsidR="00550528" w:rsidRPr="00E82278">
        <w:rPr>
          <w:rFonts w:ascii="MinionPro" w:eastAsia="Times New Roman" w:hAnsi="MinionPro" w:cs="Times New Roman"/>
          <w:color w:val="233F5B"/>
        </w:rPr>
        <w:t xml:space="preserve">personal and family history or identity that is significant to </w:t>
      </w:r>
      <w:r w:rsidR="00550528" w:rsidRPr="00E82278">
        <w:rPr>
          <w:rFonts w:ascii="MinionPro" w:eastAsia="Times New Roman" w:hAnsi="MinionPro" w:cs="Times New Roman"/>
          <w:color w:val="233F5B"/>
        </w:rPr>
        <w:t>them</w:t>
      </w:r>
      <w:r w:rsidR="00550528" w:rsidRPr="00E82278">
        <w:rPr>
          <w:rFonts w:ascii="MinionPro" w:eastAsia="Times New Roman" w:hAnsi="MinionPro" w:cs="Times New Roman"/>
          <w:color w:val="233F5B"/>
        </w:rPr>
        <w:t xml:space="preserve">.  </w:t>
      </w:r>
      <w:r w:rsidRPr="00E82278">
        <w:rPr>
          <w:rFonts w:ascii="MinionPro" w:eastAsia="Times New Roman" w:hAnsi="MinionPro" w:cs="Times New Roman"/>
          <w:color w:val="233F5B"/>
        </w:rPr>
        <w:t xml:space="preserve">If you are working with a large group (more than 25 participants), you may want to have participants work in small groups to share their </w:t>
      </w:r>
      <w:r w:rsidR="00550528" w:rsidRPr="00E82278">
        <w:rPr>
          <w:rFonts w:ascii="MinionPro" w:eastAsia="Times New Roman" w:hAnsi="MinionPro" w:cs="Times New Roman"/>
          <w:color w:val="233F5B"/>
        </w:rPr>
        <w:t>artifacts</w:t>
      </w:r>
      <w:r w:rsidRPr="00E82278">
        <w:rPr>
          <w:rFonts w:ascii="MinionPro" w:eastAsia="Times New Roman" w:hAnsi="MinionPro" w:cs="Times New Roman"/>
          <w:color w:val="233F5B"/>
        </w:rPr>
        <w:t xml:space="preserve">. </w:t>
      </w:r>
    </w:p>
    <w:p w14:paraId="77000AAE" w14:textId="7897684B" w:rsidR="003F7848" w:rsidRPr="00E82278" w:rsidRDefault="003F7848" w:rsidP="00E82278">
      <w:pPr>
        <w:numPr>
          <w:ilvl w:val="0"/>
          <w:numId w:val="4"/>
        </w:numPr>
        <w:rPr>
          <w:rFonts w:ascii="MinionPro" w:eastAsia="Times New Roman" w:hAnsi="MinionPro" w:cs="Times New Roman"/>
          <w:color w:val="233F5B"/>
        </w:rPr>
      </w:pPr>
      <w:r w:rsidRPr="00E82278">
        <w:rPr>
          <w:rFonts w:ascii="MinionPro" w:eastAsia="Times New Roman" w:hAnsi="MinionPro" w:cs="Times New Roman"/>
          <w:color w:val="233F5B"/>
        </w:rPr>
        <w:t xml:space="preserve">Begin the activity by modeling it and sharing something </w:t>
      </w:r>
      <w:r w:rsidR="00550528" w:rsidRPr="00E82278">
        <w:rPr>
          <w:rFonts w:ascii="MinionPro" w:eastAsia="Times New Roman" w:hAnsi="MinionPro" w:cs="Times New Roman"/>
          <w:color w:val="233F5B"/>
        </w:rPr>
        <w:t>important to you</w:t>
      </w:r>
      <w:r w:rsidRPr="00E82278">
        <w:rPr>
          <w:rFonts w:ascii="MinionPro" w:eastAsia="Times New Roman" w:hAnsi="MinionPro" w:cs="Times New Roman"/>
          <w:color w:val="233F5B"/>
        </w:rPr>
        <w:t xml:space="preserve">. Be sure that you set the tone for others by making sure your story is appropriate for the group, that you share something personal about your identity through the story, and that your story is not too long. </w:t>
      </w:r>
    </w:p>
    <w:p w14:paraId="57A6B556" w14:textId="77777777" w:rsidR="003F7848" w:rsidRPr="00E82278" w:rsidRDefault="003F7848" w:rsidP="00E82278">
      <w:pPr>
        <w:numPr>
          <w:ilvl w:val="0"/>
          <w:numId w:val="4"/>
        </w:numPr>
        <w:rPr>
          <w:rFonts w:ascii="MinionPro" w:eastAsia="Times New Roman" w:hAnsi="MinionPro" w:cs="Times New Roman"/>
          <w:color w:val="233F5B"/>
        </w:rPr>
      </w:pPr>
      <w:r w:rsidRPr="00E82278">
        <w:rPr>
          <w:rFonts w:ascii="MinionPro" w:eastAsia="Times New Roman" w:hAnsi="MinionPro" w:cs="Times New Roman"/>
          <w:color w:val="233F5B"/>
        </w:rPr>
        <w:t xml:space="preserve">After all the participants have shared with the group, lead the group in a discussion using some or </w:t>
      </w:r>
      <w:proofErr w:type="gramStart"/>
      <w:r w:rsidRPr="00E82278">
        <w:rPr>
          <w:rFonts w:ascii="MinionPro" w:eastAsia="Times New Roman" w:hAnsi="MinionPro" w:cs="Times New Roman"/>
          <w:color w:val="233F5B"/>
        </w:rPr>
        <w:t>all of</w:t>
      </w:r>
      <w:proofErr w:type="gramEnd"/>
      <w:r w:rsidRPr="00E82278">
        <w:rPr>
          <w:rFonts w:ascii="MinionPro" w:eastAsia="Times New Roman" w:hAnsi="MinionPro" w:cs="Times New Roman"/>
          <w:color w:val="233F5B"/>
        </w:rPr>
        <w:t xml:space="preserve"> the following questions. </w:t>
      </w:r>
    </w:p>
    <w:p w14:paraId="2B21411E" w14:textId="77777777" w:rsidR="00E82278" w:rsidRDefault="00E82278" w:rsidP="00E82278">
      <w:pPr>
        <w:rPr>
          <w:rFonts w:ascii="ProximaNova" w:eastAsia="Times New Roman" w:hAnsi="ProximaNova" w:cs="Times New Roman"/>
          <w:b/>
          <w:bCs/>
          <w:color w:val="233F5B"/>
        </w:rPr>
      </w:pPr>
    </w:p>
    <w:p w14:paraId="31879576" w14:textId="4A01337E" w:rsidR="003F7848" w:rsidRPr="00E82278" w:rsidRDefault="003F7848" w:rsidP="00E82278">
      <w:pPr>
        <w:rPr>
          <w:rFonts w:ascii="Times New Roman" w:eastAsia="Times New Roman" w:hAnsi="Times New Roman" w:cs="Times New Roman"/>
        </w:rPr>
      </w:pPr>
      <w:r w:rsidRPr="00E82278">
        <w:rPr>
          <w:rFonts w:ascii="ProximaNova" w:eastAsia="Times New Roman" w:hAnsi="ProximaNova" w:cs="Times New Roman"/>
          <w:b/>
          <w:bCs/>
          <w:color w:val="233F5B"/>
        </w:rPr>
        <w:t>Discussion Prompts</w:t>
      </w:r>
    </w:p>
    <w:p w14:paraId="397D94F4" w14:textId="0F43523E"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1. What was it like to think of and share a </w:t>
      </w:r>
      <w:r w:rsidR="00550528" w:rsidRPr="00E82278">
        <w:rPr>
          <w:rFonts w:ascii="MinionPro" w:eastAsia="Times New Roman" w:hAnsi="MinionPro" w:cs="Times New Roman"/>
          <w:color w:val="233F5B"/>
        </w:rPr>
        <w:t>cultural artifact</w:t>
      </w:r>
      <w:r w:rsidRPr="00E82278">
        <w:rPr>
          <w:rFonts w:ascii="MinionPro" w:eastAsia="Times New Roman" w:hAnsi="MinionPro" w:cs="Times New Roman"/>
          <w:color w:val="233F5B"/>
        </w:rPr>
        <w:t xml:space="preserve">? </w:t>
      </w:r>
    </w:p>
    <w:p w14:paraId="21C81A40" w14:textId="77777777"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2. Did anyone find it difficult to come up with something to share? If so, what was challenging? </w:t>
      </w:r>
    </w:p>
    <w:p w14:paraId="14A3D947" w14:textId="205F0B92"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3. What themes did you notice about the </w:t>
      </w:r>
      <w:r w:rsidR="00550528" w:rsidRPr="00E82278">
        <w:rPr>
          <w:rFonts w:ascii="MinionPro" w:eastAsia="Times New Roman" w:hAnsi="MinionPro" w:cs="Times New Roman"/>
          <w:color w:val="233F5B"/>
        </w:rPr>
        <w:t>items people shared</w:t>
      </w:r>
      <w:r w:rsidRPr="00E82278">
        <w:rPr>
          <w:rFonts w:ascii="MinionPro" w:eastAsia="Times New Roman" w:hAnsi="MinionPro" w:cs="Times New Roman"/>
          <w:color w:val="233F5B"/>
        </w:rPr>
        <w:t xml:space="preserve">? </w:t>
      </w:r>
    </w:p>
    <w:p w14:paraId="6CD32BF7" w14:textId="77777777"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4. What, if anything, did you learn about yourself during this activity? </w:t>
      </w:r>
    </w:p>
    <w:p w14:paraId="7C4AA541" w14:textId="77777777" w:rsidR="003F7848" w:rsidRPr="00E82278" w:rsidRDefault="003F7848" w:rsidP="00E82278">
      <w:pPr>
        <w:rPr>
          <w:rFonts w:ascii="Times New Roman" w:eastAsia="Times New Roman" w:hAnsi="Times New Roman" w:cs="Times New Roman"/>
        </w:rPr>
      </w:pPr>
      <w:r w:rsidRPr="00E82278">
        <w:rPr>
          <w:rFonts w:ascii="MinionPro" w:eastAsia="Times New Roman" w:hAnsi="MinionPro" w:cs="Times New Roman"/>
          <w:color w:val="233F5B"/>
        </w:rPr>
        <w:t xml:space="preserve">5. What did you learn about others during this activity? </w:t>
      </w:r>
    </w:p>
    <w:p w14:paraId="56B298A3" w14:textId="5141D1DF" w:rsidR="003F7848" w:rsidRPr="00E82278" w:rsidRDefault="003F7848" w:rsidP="00E82278">
      <w:pPr>
        <w:rPr>
          <w:rFonts w:ascii="MinionPro" w:eastAsia="Times New Roman" w:hAnsi="MinionPro" w:cs="Times New Roman"/>
          <w:color w:val="233F5B"/>
        </w:rPr>
      </w:pPr>
      <w:r w:rsidRPr="00E82278">
        <w:rPr>
          <w:rFonts w:ascii="MinionPro" w:eastAsia="Times New Roman" w:hAnsi="MinionPro" w:cs="Times New Roman"/>
          <w:color w:val="233F5B"/>
        </w:rPr>
        <w:t xml:space="preserve">6. What is the value of sharing </w:t>
      </w:r>
      <w:r w:rsidR="00550528" w:rsidRPr="00E82278">
        <w:rPr>
          <w:rFonts w:ascii="MinionPro" w:eastAsia="Times New Roman" w:hAnsi="MinionPro" w:cs="Times New Roman"/>
          <w:color w:val="233F5B"/>
        </w:rPr>
        <w:t>an artifact</w:t>
      </w:r>
      <w:r w:rsidRPr="00E82278">
        <w:rPr>
          <w:rFonts w:ascii="MinionPro" w:eastAsia="Times New Roman" w:hAnsi="MinionPro" w:cs="Times New Roman"/>
          <w:color w:val="233F5B"/>
        </w:rPr>
        <w:t xml:space="preserve"> and introducing ourselves in this way rather than by sharing </w:t>
      </w:r>
      <w:r w:rsidR="00550528" w:rsidRPr="00E82278">
        <w:rPr>
          <w:rFonts w:ascii="MinionPro" w:eastAsia="Times New Roman" w:hAnsi="MinionPro" w:cs="Times New Roman"/>
          <w:color w:val="233F5B"/>
        </w:rPr>
        <w:t>our class year and major</w:t>
      </w:r>
      <w:r w:rsidRPr="00E82278">
        <w:rPr>
          <w:rFonts w:ascii="MinionPro" w:eastAsia="Times New Roman" w:hAnsi="MinionPro" w:cs="Times New Roman"/>
          <w:color w:val="233F5B"/>
        </w:rPr>
        <w:t xml:space="preserve">? </w:t>
      </w:r>
    </w:p>
    <w:p w14:paraId="1B7A74E7" w14:textId="77777777" w:rsidR="00550528" w:rsidRDefault="00550528" w:rsidP="003F7848">
      <w:pPr>
        <w:spacing w:before="100" w:beforeAutospacing="1"/>
        <w:rPr>
          <w:rFonts w:ascii="Times New Roman" w:eastAsia="Times New Roman" w:hAnsi="Times New Roman" w:cs="Times New Roman"/>
        </w:rPr>
      </w:pPr>
    </w:p>
    <w:p w14:paraId="733BE7EB" w14:textId="0B1B5410" w:rsidR="00E82278" w:rsidRDefault="00550528" w:rsidP="00E82278">
      <w:pPr>
        <w:rPr>
          <w:i/>
          <w:iCs/>
        </w:rPr>
      </w:pPr>
      <w:r w:rsidRPr="00550528">
        <w:rPr>
          <w:i/>
          <w:iCs/>
        </w:rPr>
        <w:t>Written by Tricia Homer</w:t>
      </w:r>
      <w:r w:rsidR="00E82278">
        <w:rPr>
          <w:i/>
          <w:iCs/>
        </w:rPr>
        <w:t xml:space="preserve">. </w:t>
      </w:r>
    </w:p>
    <w:p w14:paraId="32748F0E" w14:textId="77777777" w:rsidR="00E82278" w:rsidRDefault="00E82278" w:rsidP="00E82278">
      <w:pPr>
        <w:rPr>
          <w:i/>
          <w:iCs/>
        </w:rPr>
      </w:pPr>
    </w:p>
    <w:p w14:paraId="70EB6CD2" w14:textId="305013FB" w:rsidR="00E82278" w:rsidRDefault="00E82278" w:rsidP="00E82278">
      <w:pPr>
        <w:rPr>
          <w:i/>
          <w:iCs/>
        </w:rPr>
      </w:pPr>
      <w:r>
        <w:rPr>
          <w:i/>
          <w:iCs/>
        </w:rPr>
        <w:t>A</w:t>
      </w:r>
      <w:r w:rsidR="00550528" w:rsidRPr="00550528">
        <w:rPr>
          <w:i/>
          <w:iCs/>
        </w:rPr>
        <w:t xml:space="preserve">dapted from the </w:t>
      </w:r>
      <w:r w:rsidR="00550528">
        <w:rPr>
          <w:i/>
          <w:iCs/>
        </w:rPr>
        <w:t xml:space="preserve">Cultural Chest activity </w:t>
      </w:r>
      <w:proofErr w:type="spellStart"/>
      <w:r w:rsidRPr="00E82278">
        <w:rPr>
          <w:i/>
          <w:iCs/>
        </w:rPr>
        <w:t>Zúñiga</w:t>
      </w:r>
      <w:proofErr w:type="spellEnd"/>
      <w:r w:rsidRPr="00E82278">
        <w:rPr>
          <w:i/>
          <w:iCs/>
        </w:rPr>
        <w:t xml:space="preserve">, X., and </w:t>
      </w:r>
      <w:proofErr w:type="spellStart"/>
      <w:r w:rsidRPr="00E82278">
        <w:rPr>
          <w:i/>
          <w:iCs/>
        </w:rPr>
        <w:t>Nagda</w:t>
      </w:r>
      <w:proofErr w:type="spellEnd"/>
      <w:r w:rsidRPr="00E82278">
        <w:rPr>
          <w:i/>
          <w:iCs/>
        </w:rPr>
        <w:t>, B. A. “Intergroup Dialogue in Higher</w:t>
      </w:r>
      <w:r>
        <w:rPr>
          <w:i/>
          <w:iCs/>
        </w:rPr>
        <w:t xml:space="preserve"> </w:t>
      </w:r>
      <w:r w:rsidRPr="00E82278">
        <w:rPr>
          <w:i/>
          <w:iCs/>
        </w:rPr>
        <w:t>Education: Definition, Origins,</w:t>
      </w:r>
      <w:r>
        <w:rPr>
          <w:i/>
          <w:iCs/>
        </w:rPr>
        <w:t xml:space="preserve"> </w:t>
      </w:r>
      <w:r w:rsidRPr="00E82278">
        <w:rPr>
          <w:i/>
          <w:iCs/>
        </w:rPr>
        <w:t>and Practices”</w:t>
      </w:r>
      <w:r>
        <w:rPr>
          <w:i/>
          <w:iCs/>
        </w:rPr>
        <w:t xml:space="preserve"> p</w:t>
      </w:r>
      <w:r w:rsidRPr="00E82278">
        <w:rPr>
          <w:i/>
          <w:iCs/>
        </w:rPr>
        <w:t xml:space="preserve">ublished online in Wiley </w:t>
      </w:r>
      <w:proofErr w:type="spellStart"/>
      <w:r w:rsidRPr="00E82278">
        <w:rPr>
          <w:i/>
          <w:iCs/>
        </w:rPr>
        <w:t>InterScience</w:t>
      </w:r>
      <w:proofErr w:type="spellEnd"/>
      <w:r w:rsidRPr="00E82278">
        <w:rPr>
          <w:i/>
          <w:iCs/>
        </w:rPr>
        <w:t>.</w:t>
      </w:r>
      <w:r>
        <w:rPr>
          <w:i/>
          <w:iCs/>
        </w:rPr>
        <w:t xml:space="preserve"> </w:t>
      </w:r>
    </w:p>
    <w:p w14:paraId="1CA5DA63" w14:textId="77777777" w:rsidR="00E82278" w:rsidRDefault="00E82278" w:rsidP="00E82278">
      <w:pPr>
        <w:rPr>
          <w:i/>
          <w:iCs/>
        </w:rPr>
      </w:pPr>
    </w:p>
    <w:p w14:paraId="2326CA98" w14:textId="67C27D54" w:rsidR="00E049F2" w:rsidRPr="00550528" w:rsidRDefault="00E82278" w:rsidP="00E82278">
      <w:pPr>
        <w:rPr>
          <w:i/>
          <w:iCs/>
        </w:rPr>
      </w:pPr>
      <w:r>
        <w:rPr>
          <w:i/>
          <w:iCs/>
        </w:rPr>
        <w:t xml:space="preserve">Additional credit to the </w:t>
      </w:r>
      <w:r w:rsidR="00550528" w:rsidRPr="00550528">
        <w:rPr>
          <w:i/>
          <w:iCs/>
        </w:rPr>
        <w:t xml:space="preserve">University of Maryland Words of Engagement Intergroup Dialogue </w:t>
      </w:r>
      <w:r>
        <w:rPr>
          <w:i/>
          <w:iCs/>
        </w:rPr>
        <w:t>P</w:t>
      </w:r>
      <w:bookmarkStart w:id="0" w:name="_GoBack"/>
      <w:bookmarkEnd w:id="0"/>
      <w:r w:rsidR="00550528" w:rsidRPr="00550528">
        <w:rPr>
          <w:i/>
          <w:iCs/>
        </w:rPr>
        <w:t>rogram and Urban Bush Women Summer Leadership Institute</w:t>
      </w:r>
    </w:p>
    <w:sectPr w:rsidR="00E049F2" w:rsidRPr="00550528" w:rsidSect="003F7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Cond">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0BE8"/>
    <w:multiLevelType w:val="multilevel"/>
    <w:tmpl w:val="E398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A423A"/>
    <w:multiLevelType w:val="multilevel"/>
    <w:tmpl w:val="D15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87"/>
    <w:rsid w:val="003F7848"/>
    <w:rsid w:val="0043748B"/>
    <w:rsid w:val="00550528"/>
    <w:rsid w:val="005E717E"/>
    <w:rsid w:val="008161D1"/>
    <w:rsid w:val="0094554C"/>
    <w:rsid w:val="009B1B3B"/>
    <w:rsid w:val="00AD4887"/>
    <w:rsid w:val="00E019FD"/>
    <w:rsid w:val="00E8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6115"/>
  <w15:chartTrackingRefBased/>
  <w15:docId w15:val="{C4FBFDA6-DEE7-CB46-A437-48F21BB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8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265723">
      <w:bodyDiv w:val="1"/>
      <w:marLeft w:val="0"/>
      <w:marRight w:val="0"/>
      <w:marTop w:val="0"/>
      <w:marBottom w:val="0"/>
      <w:divBdr>
        <w:top w:val="none" w:sz="0" w:space="0" w:color="auto"/>
        <w:left w:val="none" w:sz="0" w:space="0" w:color="auto"/>
        <w:bottom w:val="none" w:sz="0" w:space="0" w:color="auto"/>
        <w:right w:val="none" w:sz="0" w:space="0" w:color="auto"/>
      </w:divBdr>
    </w:div>
    <w:div w:id="1661957526">
      <w:bodyDiv w:val="1"/>
      <w:marLeft w:val="0"/>
      <w:marRight w:val="0"/>
      <w:marTop w:val="0"/>
      <w:marBottom w:val="0"/>
      <w:divBdr>
        <w:top w:val="none" w:sz="0" w:space="0" w:color="auto"/>
        <w:left w:val="none" w:sz="0" w:space="0" w:color="auto"/>
        <w:bottom w:val="none" w:sz="0" w:space="0" w:color="auto"/>
        <w:right w:val="none" w:sz="0" w:space="0" w:color="auto"/>
      </w:divBdr>
      <w:divsChild>
        <w:div w:id="518273497">
          <w:marLeft w:val="0"/>
          <w:marRight w:val="0"/>
          <w:marTop w:val="0"/>
          <w:marBottom w:val="0"/>
          <w:divBdr>
            <w:top w:val="none" w:sz="0" w:space="0" w:color="auto"/>
            <w:left w:val="none" w:sz="0" w:space="0" w:color="auto"/>
            <w:bottom w:val="none" w:sz="0" w:space="0" w:color="auto"/>
            <w:right w:val="none" w:sz="0" w:space="0" w:color="auto"/>
          </w:divBdr>
          <w:divsChild>
            <w:div w:id="857037681">
              <w:marLeft w:val="0"/>
              <w:marRight w:val="0"/>
              <w:marTop w:val="0"/>
              <w:marBottom w:val="0"/>
              <w:divBdr>
                <w:top w:val="none" w:sz="0" w:space="0" w:color="auto"/>
                <w:left w:val="none" w:sz="0" w:space="0" w:color="auto"/>
                <w:bottom w:val="none" w:sz="0" w:space="0" w:color="auto"/>
                <w:right w:val="none" w:sz="0" w:space="0" w:color="auto"/>
              </w:divBdr>
              <w:divsChild>
                <w:div w:id="417599193">
                  <w:marLeft w:val="0"/>
                  <w:marRight w:val="0"/>
                  <w:marTop w:val="0"/>
                  <w:marBottom w:val="0"/>
                  <w:divBdr>
                    <w:top w:val="none" w:sz="0" w:space="0" w:color="auto"/>
                    <w:left w:val="none" w:sz="0" w:space="0" w:color="auto"/>
                    <w:bottom w:val="none" w:sz="0" w:space="0" w:color="auto"/>
                    <w:right w:val="none" w:sz="0" w:space="0" w:color="auto"/>
                  </w:divBdr>
                  <w:divsChild>
                    <w:div w:id="1606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9081">
              <w:marLeft w:val="0"/>
              <w:marRight w:val="0"/>
              <w:marTop w:val="0"/>
              <w:marBottom w:val="0"/>
              <w:divBdr>
                <w:top w:val="none" w:sz="0" w:space="0" w:color="auto"/>
                <w:left w:val="none" w:sz="0" w:space="0" w:color="auto"/>
                <w:bottom w:val="none" w:sz="0" w:space="0" w:color="auto"/>
                <w:right w:val="none" w:sz="0" w:space="0" w:color="auto"/>
              </w:divBdr>
              <w:divsChild>
                <w:div w:id="90590441">
                  <w:marLeft w:val="0"/>
                  <w:marRight w:val="0"/>
                  <w:marTop w:val="0"/>
                  <w:marBottom w:val="0"/>
                  <w:divBdr>
                    <w:top w:val="none" w:sz="0" w:space="0" w:color="auto"/>
                    <w:left w:val="none" w:sz="0" w:space="0" w:color="auto"/>
                    <w:bottom w:val="none" w:sz="0" w:space="0" w:color="auto"/>
                    <w:right w:val="none" w:sz="0" w:space="0" w:color="auto"/>
                  </w:divBdr>
                  <w:divsChild>
                    <w:div w:id="903754423">
                      <w:marLeft w:val="0"/>
                      <w:marRight w:val="0"/>
                      <w:marTop w:val="0"/>
                      <w:marBottom w:val="0"/>
                      <w:divBdr>
                        <w:top w:val="none" w:sz="0" w:space="0" w:color="auto"/>
                        <w:left w:val="none" w:sz="0" w:space="0" w:color="auto"/>
                        <w:bottom w:val="none" w:sz="0" w:space="0" w:color="auto"/>
                        <w:right w:val="none" w:sz="0" w:space="0" w:color="auto"/>
                      </w:divBdr>
                    </w:div>
                    <w:div w:id="1034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5388">
      <w:bodyDiv w:val="1"/>
      <w:marLeft w:val="0"/>
      <w:marRight w:val="0"/>
      <w:marTop w:val="0"/>
      <w:marBottom w:val="0"/>
      <w:divBdr>
        <w:top w:val="none" w:sz="0" w:space="0" w:color="auto"/>
        <w:left w:val="none" w:sz="0" w:space="0" w:color="auto"/>
        <w:bottom w:val="none" w:sz="0" w:space="0" w:color="auto"/>
        <w:right w:val="none" w:sz="0" w:space="0" w:color="auto"/>
      </w:divBdr>
      <w:divsChild>
        <w:div w:id="1144859270">
          <w:marLeft w:val="0"/>
          <w:marRight w:val="0"/>
          <w:marTop w:val="0"/>
          <w:marBottom w:val="0"/>
          <w:divBdr>
            <w:top w:val="none" w:sz="0" w:space="0" w:color="auto"/>
            <w:left w:val="none" w:sz="0" w:space="0" w:color="auto"/>
            <w:bottom w:val="none" w:sz="0" w:space="0" w:color="auto"/>
            <w:right w:val="none" w:sz="0" w:space="0" w:color="auto"/>
          </w:divBdr>
          <w:divsChild>
            <w:div w:id="127213422">
              <w:marLeft w:val="0"/>
              <w:marRight w:val="0"/>
              <w:marTop w:val="0"/>
              <w:marBottom w:val="0"/>
              <w:divBdr>
                <w:top w:val="none" w:sz="0" w:space="0" w:color="auto"/>
                <w:left w:val="none" w:sz="0" w:space="0" w:color="auto"/>
                <w:bottom w:val="none" w:sz="0" w:space="0" w:color="auto"/>
                <w:right w:val="none" w:sz="0" w:space="0" w:color="auto"/>
              </w:divBdr>
              <w:divsChild>
                <w:div w:id="1617250302">
                  <w:marLeft w:val="0"/>
                  <w:marRight w:val="0"/>
                  <w:marTop w:val="0"/>
                  <w:marBottom w:val="0"/>
                  <w:divBdr>
                    <w:top w:val="none" w:sz="0" w:space="0" w:color="auto"/>
                    <w:left w:val="none" w:sz="0" w:space="0" w:color="auto"/>
                    <w:bottom w:val="none" w:sz="0" w:space="0" w:color="auto"/>
                    <w:right w:val="none" w:sz="0" w:space="0" w:color="auto"/>
                  </w:divBdr>
                  <w:divsChild>
                    <w:div w:id="1976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1921">
              <w:marLeft w:val="0"/>
              <w:marRight w:val="0"/>
              <w:marTop w:val="0"/>
              <w:marBottom w:val="0"/>
              <w:divBdr>
                <w:top w:val="none" w:sz="0" w:space="0" w:color="auto"/>
                <w:left w:val="none" w:sz="0" w:space="0" w:color="auto"/>
                <w:bottom w:val="none" w:sz="0" w:space="0" w:color="auto"/>
                <w:right w:val="none" w:sz="0" w:space="0" w:color="auto"/>
              </w:divBdr>
              <w:divsChild>
                <w:div w:id="424114625">
                  <w:marLeft w:val="0"/>
                  <w:marRight w:val="0"/>
                  <w:marTop w:val="0"/>
                  <w:marBottom w:val="0"/>
                  <w:divBdr>
                    <w:top w:val="none" w:sz="0" w:space="0" w:color="auto"/>
                    <w:left w:val="none" w:sz="0" w:space="0" w:color="auto"/>
                    <w:bottom w:val="none" w:sz="0" w:space="0" w:color="auto"/>
                    <w:right w:val="none" w:sz="0" w:space="0" w:color="auto"/>
                  </w:divBdr>
                  <w:divsChild>
                    <w:div w:id="173422399">
                      <w:marLeft w:val="0"/>
                      <w:marRight w:val="0"/>
                      <w:marTop w:val="0"/>
                      <w:marBottom w:val="0"/>
                      <w:divBdr>
                        <w:top w:val="none" w:sz="0" w:space="0" w:color="auto"/>
                        <w:left w:val="none" w:sz="0" w:space="0" w:color="auto"/>
                        <w:bottom w:val="none" w:sz="0" w:space="0" w:color="auto"/>
                        <w:right w:val="none" w:sz="0" w:space="0" w:color="auto"/>
                      </w:divBdr>
                    </w:div>
                    <w:div w:id="1105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milofsky</dc:creator>
  <cp:keywords/>
  <dc:description/>
  <cp:lastModifiedBy>Tricia D. Homer</cp:lastModifiedBy>
  <cp:revision>2</cp:revision>
  <dcterms:created xsi:type="dcterms:W3CDTF">2019-10-10T15:37:00Z</dcterms:created>
  <dcterms:modified xsi:type="dcterms:W3CDTF">2019-10-10T15:37:00Z</dcterms:modified>
</cp:coreProperties>
</file>