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2A" w:rsidRDefault="00E2032A">
      <w:pPr>
        <w:pStyle w:val="Heading1"/>
        <w:rPr>
          <w:rFonts w:ascii="Arial" w:hAnsi="Arial" w:cs="Arial"/>
          <w:sz w:val="28"/>
        </w:rPr>
      </w:pPr>
    </w:p>
    <w:p w:rsidR="00E2032A" w:rsidRDefault="00E2032A" w:rsidP="00E2032A">
      <w:pPr>
        <w:pStyle w:val="Heading1"/>
        <w:ind w:right="-630"/>
        <w:rPr>
          <w:rFonts w:ascii="Arial" w:hAnsi="Arial" w:cs="Arial"/>
          <w:sz w:val="28"/>
        </w:rPr>
      </w:pPr>
      <w:r w:rsidRPr="00E2032A">
        <w:rPr>
          <w:rFonts w:ascii="Arial" w:hAnsi="Arial" w:cs="Arial"/>
          <w:sz w:val="28"/>
        </w:rPr>
        <w:t>Intercultur</w:t>
      </w:r>
      <w:r>
        <w:rPr>
          <w:rFonts w:ascii="Arial" w:hAnsi="Arial" w:cs="Arial"/>
          <w:sz w:val="28"/>
        </w:rPr>
        <w:t xml:space="preserve">al Movie/Television Show Scenes </w:t>
      </w:r>
      <w:r w:rsidRPr="00E2032A">
        <w:rPr>
          <w:rFonts w:ascii="Arial" w:hAnsi="Arial" w:cs="Arial"/>
          <w:sz w:val="28"/>
        </w:rPr>
        <w:t>Reco</w:t>
      </w:r>
      <w:r>
        <w:rPr>
          <w:rFonts w:ascii="Arial" w:hAnsi="Arial" w:cs="Arial"/>
          <w:sz w:val="28"/>
        </w:rPr>
        <w:t>mmendation</w:t>
      </w:r>
    </w:p>
    <w:p w:rsidR="00E2032A" w:rsidRPr="00E2032A" w:rsidRDefault="00E2032A" w:rsidP="00E2032A">
      <w:pPr>
        <w:pStyle w:val="Heading1"/>
        <w:ind w:right="-6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(see o</w:t>
      </w:r>
      <w:r w:rsidRPr="00E2032A">
        <w:rPr>
          <w:rFonts w:ascii="Arial" w:hAnsi="Arial" w:cs="Arial"/>
          <w:i/>
        </w:rPr>
        <w:t xml:space="preserve">ption 2 below) </w:t>
      </w:r>
    </w:p>
    <w:p w:rsidR="00822024" w:rsidRDefault="00E2032A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Janel Bloch</w:t>
      </w:r>
    </w:p>
    <w:p w:rsidR="00822024" w:rsidRDefault="00E2032A">
      <w:pPr>
        <w:pBdr>
          <w:bottom w:val="single" w:sz="18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Northern Kentucky University</w:t>
      </w:r>
    </w:p>
    <w:p w:rsidR="00822024" w:rsidRDefault="00822024">
      <w:pPr>
        <w:pStyle w:val="paragraph"/>
        <w:spacing w:before="0" w:beforeAutospacing="0" w:after="0" w:afterAutospacing="0" w:line="240" w:lineRule="auto"/>
        <w:rPr>
          <w:rFonts w:ascii="Times New Roman" w:hAnsi="Times New Roman"/>
          <w:color w:val="auto"/>
          <w:sz w:val="22"/>
        </w:rPr>
      </w:pPr>
    </w:p>
    <w:p w:rsidR="002975EB" w:rsidRPr="00BA10C9" w:rsidRDefault="002975EB" w:rsidP="002975EB">
      <w:pPr>
        <w:pStyle w:val="BodyText2"/>
        <w:spacing w:before="120"/>
        <w:rPr>
          <w:b/>
          <w:sz w:val="22"/>
          <w:szCs w:val="22"/>
        </w:rPr>
      </w:pPr>
      <w:r w:rsidRPr="00BA10C9">
        <w:rPr>
          <w:sz w:val="22"/>
          <w:szCs w:val="22"/>
        </w:rPr>
        <w:t xml:space="preserve">This assignment will give you the opportunity to apply many of the business communication principles we’ve been discussing </w:t>
      </w:r>
      <w:r w:rsidR="005F69FB">
        <w:rPr>
          <w:sz w:val="22"/>
          <w:szCs w:val="22"/>
        </w:rPr>
        <w:t>throughout the course</w:t>
      </w:r>
      <w:r w:rsidRPr="00BA10C9">
        <w:rPr>
          <w:sz w:val="22"/>
          <w:szCs w:val="22"/>
        </w:rPr>
        <w:t>, while also considering how to adapt these principles when communicating in different cultures. Here are some of the focuses of this assignment.</w:t>
      </w:r>
    </w:p>
    <w:p w:rsidR="002975EB" w:rsidRPr="00BA10C9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A10C9">
        <w:rPr>
          <w:sz w:val="22"/>
          <w:szCs w:val="22"/>
        </w:rPr>
        <w:t xml:space="preserve">Research and learn about business communication in other cultures </w:t>
      </w:r>
    </w:p>
    <w:p w:rsidR="002975EB" w:rsidRPr="00BA10C9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Organize a PowerPoint presentation effectively</w:t>
      </w:r>
      <w:r>
        <w:rPr>
          <w:sz w:val="22"/>
          <w:szCs w:val="22"/>
        </w:rPr>
        <w:t xml:space="preserve"> (first option)</w:t>
      </w:r>
    </w:p>
    <w:p w:rsidR="002975EB" w:rsidRPr="00BA10C9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Design effective presentation slides</w:t>
      </w:r>
      <w:r>
        <w:rPr>
          <w:sz w:val="22"/>
          <w:szCs w:val="22"/>
        </w:rPr>
        <w:t xml:space="preserve"> (first option)</w:t>
      </w:r>
    </w:p>
    <w:p w:rsidR="002975EB" w:rsidRPr="00BA10C9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Choose and incorporate graphics effectively</w:t>
      </w:r>
      <w:r>
        <w:rPr>
          <w:sz w:val="22"/>
          <w:szCs w:val="22"/>
        </w:rPr>
        <w:t xml:space="preserve"> (first option)</w:t>
      </w:r>
    </w:p>
    <w:p w:rsidR="002975EB" w:rsidRPr="00BA10C9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Apply visual design principles</w:t>
      </w:r>
      <w:r>
        <w:rPr>
          <w:sz w:val="22"/>
          <w:szCs w:val="22"/>
        </w:rPr>
        <w:t xml:space="preserve"> </w:t>
      </w:r>
    </w:p>
    <w:p w:rsidR="002975EB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Evaluate the quality of sources and use them persuasively</w:t>
      </w:r>
    </w:p>
    <w:p w:rsidR="002975EB" w:rsidRDefault="002975EB" w:rsidP="0072737B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Write a recommendation, summary, and critique (second option)</w:t>
      </w:r>
    </w:p>
    <w:p w:rsidR="002975EB" w:rsidRPr="00BA10C9" w:rsidRDefault="002975EB" w:rsidP="00E2032A">
      <w:pPr>
        <w:pStyle w:val="BodyText2"/>
        <w:numPr>
          <w:ilvl w:val="0"/>
          <w:numId w:val="13"/>
        </w:numPr>
        <w:tabs>
          <w:tab w:val="clear" w:pos="360"/>
          <w:tab w:val="num" w:pos="720"/>
        </w:tabs>
        <w:spacing w:before="120" w:after="240"/>
        <w:ind w:left="720"/>
        <w:rPr>
          <w:sz w:val="22"/>
          <w:szCs w:val="22"/>
        </w:rPr>
      </w:pPr>
      <w:r>
        <w:rPr>
          <w:sz w:val="22"/>
          <w:szCs w:val="22"/>
        </w:rPr>
        <w:t>Relate popular media to business communication topics we have been discussing in class (second option)</w:t>
      </w:r>
    </w:p>
    <w:p w:rsidR="00822024" w:rsidRDefault="00822024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Your assignment</w:t>
      </w:r>
    </w:p>
    <w:p w:rsidR="002975EB" w:rsidRDefault="002975EB" w:rsidP="002975EB">
      <w:pPr>
        <w:pStyle w:val="BodyText2"/>
        <w:rPr>
          <w:sz w:val="22"/>
          <w:szCs w:val="22"/>
        </w:rPr>
      </w:pPr>
      <w:r w:rsidRPr="00BA10C9">
        <w:rPr>
          <w:sz w:val="22"/>
          <w:szCs w:val="22"/>
        </w:rPr>
        <w:t xml:space="preserve">For this assignment, you </w:t>
      </w:r>
      <w:r>
        <w:rPr>
          <w:sz w:val="22"/>
          <w:szCs w:val="22"/>
        </w:rPr>
        <w:t xml:space="preserve">have two options. </w:t>
      </w:r>
    </w:p>
    <w:p w:rsidR="002478E1" w:rsidRDefault="002478E1" w:rsidP="002975EB">
      <w:pPr>
        <w:spacing w:after="120"/>
        <w:ind w:right="-630"/>
        <w:rPr>
          <w:sz w:val="22"/>
        </w:rPr>
      </w:pPr>
      <w:r w:rsidRPr="002478E1">
        <w:rPr>
          <w:b/>
          <w:sz w:val="22"/>
          <w:szCs w:val="22"/>
        </w:rPr>
        <w:t>PowerPoint presentation in preparation for international trip:</w:t>
      </w:r>
      <w:r w:rsidRPr="002478E1">
        <w:rPr>
          <w:sz w:val="22"/>
          <w:szCs w:val="22"/>
        </w:rPr>
        <w:t xml:space="preserve"> </w:t>
      </w:r>
      <w:r w:rsidR="00BE15E2">
        <w:rPr>
          <w:sz w:val="22"/>
          <w:szCs w:val="22"/>
        </w:rPr>
        <w:t>(see Locker</w:t>
      </w:r>
      <w:r w:rsidR="003916E3">
        <w:rPr>
          <w:sz w:val="22"/>
          <w:szCs w:val="22"/>
        </w:rPr>
        <w:t xml:space="preserve"> &amp; Kienzler</w:t>
      </w:r>
      <w:r w:rsidR="00BE15E2">
        <w:rPr>
          <w:sz w:val="22"/>
          <w:szCs w:val="22"/>
        </w:rPr>
        <w:t xml:space="preserve">, </w:t>
      </w:r>
      <w:r w:rsidR="00A31D2A">
        <w:rPr>
          <w:sz w:val="22"/>
          <w:szCs w:val="22"/>
        </w:rPr>
        <w:t>Chapter 5, 9</w:t>
      </w:r>
      <w:r w:rsidR="00A31D2A" w:rsidRPr="0099693A">
        <w:rPr>
          <w:sz w:val="22"/>
          <w:szCs w:val="22"/>
          <w:vertAlign w:val="superscript"/>
        </w:rPr>
        <w:t>th</w:t>
      </w:r>
      <w:r w:rsidR="00A31D2A">
        <w:rPr>
          <w:sz w:val="22"/>
          <w:szCs w:val="22"/>
        </w:rPr>
        <w:t xml:space="preserve"> ed. or </w:t>
      </w:r>
      <w:r w:rsidR="00BE15E2">
        <w:rPr>
          <w:sz w:val="22"/>
          <w:szCs w:val="22"/>
        </w:rPr>
        <w:t xml:space="preserve">Chapter </w:t>
      </w:r>
      <w:r w:rsidR="009028C3">
        <w:rPr>
          <w:sz w:val="22"/>
          <w:szCs w:val="22"/>
        </w:rPr>
        <w:t>7</w:t>
      </w:r>
      <w:r w:rsidR="00D22D7E">
        <w:rPr>
          <w:sz w:val="22"/>
          <w:szCs w:val="22"/>
        </w:rPr>
        <w:t xml:space="preserve">, </w:t>
      </w:r>
      <w:r w:rsidR="009028C3">
        <w:rPr>
          <w:sz w:val="22"/>
          <w:szCs w:val="22"/>
        </w:rPr>
        <w:t>10</w:t>
      </w:r>
      <w:r w:rsidR="00D22D7E" w:rsidRPr="00D22D7E">
        <w:rPr>
          <w:sz w:val="22"/>
          <w:szCs w:val="22"/>
          <w:vertAlign w:val="superscript"/>
        </w:rPr>
        <w:t>th</w:t>
      </w:r>
      <w:r w:rsidR="00D22D7E">
        <w:rPr>
          <w:sz w:val="22"/>
          <w:szCs w:val="22"/>
        </w:rPr>
        <w:t xml:space="preserve"> </w:t>
      </w:r>
      <w:r w:rsidR="00AB1C1E">
        <w:rPr>
          <w:sz w:val="22"/>
          <w:szCs w:val="22"/>
        </w:rPr>
        <w:t>&amp; 11</w:t>
      </w:r>
      <w:r w:rsidR="00AB1C1E" w:rsidRPr="00AB1C1E">
        <w:rPr>
          <w:sz w:val="22"/>
          <w:szCs w:val="22"/>
          <w:vertAlign w:val="superscript"/>
        </w:rPr>
        <w:t>th</w:t>
      </w:r>
      <w:r w:rsidR="00AB1C1E">
        <w:rPr>
          <w:sz w:val="22"/>
          <w:szCs w:val="22"/>
        </w:rPr>
        <w:t xml:space="preserve"> </w:t>
      </w:r>
      <w:r w:rsidR="00D22D7E">
        <w:rPr>
          <w:sz w:val="22"/>
          <w:szCs w:val="22"/>
        </w:rPr>
        <w:t>ed</w:t>
      </w:r>
      <w:r w:rsidR="00AB1C1E">
        <w:rPr>
          <w:sz w:val="22"/>
          <w:szCs w:val="22"/>
        </w:rPr>
        <w:t>s</w:t>
      </w:r>
      <w:r w:rsidR="00D22D7E">
        <w:rPr>
          <w:sz w:val="22"/>
          <w:szCs w:val="22"/>
        </w:rPr>
        <w:t>.</w:t>
      </w:r>
      <w:r w:rsidR="00A31D2A">
        <w:rPr>
          <w:sz w:val="22"/>
          <w:szCs w:val="22"/>
        </w:rPr>
        <w:t xml:space="preserve">). </w:t>
      </w:r>
      <w:r w:rsidRPr="002478E1">
        <w:rPr>
          <w:sz w:val="22"/>
          <w:szCs w:val="22"/>
        </w:rPr>
        <w:t>Assume you are preparing for a business meeting on a specific topic in a specific country. Research business communication practices in that culture and the implications of the topic of the meeting in that culture.</w:t>
      </w:r>
      <w:r w:rsidR="00304F4F">
        <w:rPr>
          <w:sz w:val="22"/>
          <w:szCs w:val="22"/>
        </w:rPr>
        <w:t xml:space="preserve"> </w:t>
      </w:r>
      <w:r w:rsidR="00304F4F" w:rsidRPr="00304F4F">
        <w:rPr>
          <w:sz w:val="22"/>
        </w:rPr>
        <w:t xml:space="preserve">This presentation should discuss specific differences in some of the </w:t>
      </w:r>
      <w:r w:rsidR="00E120D4">
        <w:rPr>
          <w:sz w:val="22"/>
        </w:rPr>
        <w:t>business</w:t>
      </w:r>
      <w:r w:rsidR="00304F4F" w:rsidRPr="00304F4F">
        <w:rPr>
          <w:sz w:val="22"/>
        </w:rPr>
        <w:t xml:space="preserve"> communication conventions discussed in class and in the </w:t>
      </w:r>
      <w:r w:rsidR="00BE15E2">
        <w:rPr>
          <w:sz w:val="22"/>
        </w:rPr>
        <w:t>Locker</w:t>
      </w:r>
      <w:r w:rsidR="00304F4F" w:rsidRPr="00304F4F">
        <w:rPr>
          <w:sz w:val="22"/>
        </w:rPr>
        <w:t xml:space="preserve"> </w:t>
      </w:r>
      <w:r w:rsidR="003916E3">
        <w:rPr>
          <w:sz w:val="22"/>
        </w:rPr>
        <w:t xml:space="preserve">&amp; Kienzler </w:t>
      </w:r>
      <w:r w:rsidR="00304F4F" w:rsidRPr="00304F4F">
        <w:rPr>
          <w:sz w:val="22"/>
        </w:rPr>
        <w:t xml:space="preserve">text and also communication in general, including differences in business etiquette. </w:t>
      </w:r>
    </w:p>
    <w:p w:rsidR="00931167" w:rsidRDefault="002478E1" w:rsidP="002975EB">
      <w:pPr>
        <w:pStyle w:val="BodyText2"/>
        <w:ind w:right="-180"/>
        <w:rPr>
          <w:sz w:val="22"/>
          <w:szCs w:val="22"/>
        </w:rPr>
      </w:pPr>
      <w:r w:rsidRPr="002478E1">
        <w:rPr>
          <w:b/>
          <w:sz w:val="22"/>
          <w:szCs w:val="22"/>
        </w:rPr>
        <w:t>Recommendation for intercultural movie/television show scenes:</w:t>
      </w:r>
      <w:r w:rsidRPr="002478E1">
        <w:rPr>
          <w:sz w:val="22"/>
          <w:szCs w:val="22"/>
        </w:rPr>
        <w:t xml:space="preserve"> Find a movie or scenes from television shows that pertain to intercultural communication (note that the cultures can be, but do not need to be international cultures). Then write a recommendation to me describing the movie or scenes and telling why it would be valuable to show in a business communication course when discussing intercultural communication. </w:t>
      </w:r>
    </w:p>
    <w:p w:rsidR="002478E1" w:rsidRPr="002478E1" w:rsidRDefault="002478E1" w:rsidP="002975EB">
      <w:pPr>
        <w:pStyle w:val="BodyText2"/>
        <w:ind w:right="-180"/>
        <w:rPr>
          <w:sz w:val="22"/>
          <w:szCs w:val="22"/>
        </w:rPr>
      </w:pPr>
      <w:r w:rsidRPr="002478E1">
        <w:rPr>
          <w:sz w:val="22"/>
          <w:szCs w:val="22"/>
        </w:rPr>
        <w:t xml:space="preserve">Your recommendation should include a summary of the movie or scenes, a discussion of relevant points, and specific reference to Locker </w:t>
      </w:r>
      <w:r w:rsidR="003916E3">
        <w:rPr>
          <w:sz w:val="22"/>
          <w:szCs w:val="22"/>
        </w:rPr>
        <w:t xml:space="preserve">&amp; Kienzler </w:t>
      </w:r>
      <w:r w:rsidRPr="002478E1">
        <w:rPr>
          <w:sz w:val="22"/>
          <w:szCs w:val="22"/>
        </w:rPr>
        <w:t xml:space="preserve">and at least one </w:t>
      </w:r>
      <w:r w:rsidR="00931167">
        <w:rPr>
          <w:sz w:val="22"/>
          <w:szCs w:val="22"/>
        </w:rPr>
        <w:t xml:space="preserve">other </w:t>
      </w:r>
      <w:r w:rsidRPr="002478E1">
        <w:rPr>
          <w:sz w:val="22"/>
          <w:szCs w:val="22"/>
        </w:rPr>
        <w:t>source</w:t>
      </w:r>
      <w:r w:rsidR="00931167">
        <w:rPr>
          <w:sz w:val="22"/>
          <w:szCs w:val="22"/>
        </w:rPr>
        <w:t xml:space="preserve"> dealing with intercultural communication (</w:t>
      </w:r>
      <w:r w:rsidR="00931167">
        <w:rPr>
          <w:b/>
          <w:sz w:val="22"/>
          <w:szCs w:val="22"/>
        </w:rPr>
        <w:t>N</w:t>
      </w:r>
      <w:r w:rsidR="00931167" w:rsidRPr="00931167">
        <w:rPr>
          <w:b/>
          <w:sz w:val="22"/>
          <w:szCs w:val="22"/>
        </w:rPr>
        <w:t>ote</w:t>
      </w:r>
      <w:r w:rsidR="00931167">
        <w:rPr>
          <w:sz w:val="22"/>
          <w:szCs w:val="22"/>
        </w:rPr>
        <w:t xml:space="preserve">: If you refer to a source such as </w:t>
      </w:r>
      <w:r w:rsidR="00931167" w:rsidRPr="000623B6">
        <w:rPr>
          <w:b/>
          <w:sz w:val="22"/>
          <w:szCs w:val="22"/>
        </w:rPr>
        <w:t>imdb.com</w:t>
      </w:r>
      <w:r w:rsidR="00931167">
        <w:rPr>
          <w:sz w:val="22"/>
          <w:szCs w:val="22"/>
        </w:rPr>
        <w:t xml:space="preserve"> that summarizes the movie, you should certainly cite that source, but </w:t>
      </w:r>
      <w:r w:rsidR="00931167" w:rsidRPr="000623B6">
        <w:rPr>
          <w:b/>
          <w:sz w:val="22"/>
          <w:szCs w:val="22"/>
        </w:rPr>
        <w:t>it does NOT count as your second source</w:t>
      </w:r>
      <w:r w:rsidR="00931167">
        <w:rPr>
          <w:sz w:val="22"/>
          <w:szCs w:val="22"/>
        </w:rPr>
        <w:t>)</w:t>
      </w:r>
      <w:r w:rsidRPr="002478E1">
        <w:rPr>
          <w:sz w:val="22"/>
          <w:szCs w:val="22"/>
        </w:rPr>
        <w:t xml:space="preserve">. </w:t>
      </w:r>
    </w:p>
    <w:p w:rsidR="00E120D4" w:rsidRPr="00931167" w:rsidRDefault="00E2032A" w:rsidP="00E120D4">
      <w:pPr>
        <w:pStyle w:val="BodyText2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Option 1: </w:t>
      </w:r>
      <w:r w:rsidR="00E120D4" w:rsidRPr="00931167">
        <w:rPr>
          <w:rFonts w:ascii="Arial" w:hAnsi="Arial"/>
          <w:b/>
          <w:i/>
          <w:sz w:val="28"/>
          <w:szCs w:val="28"/>
        </w:rPr>
        <w:t>PowerPoint presentation</w:t>
      </w:r>
    </w:p>
    <w:p w:rsidR="00E120D4" w:rsidRPr="00BA10C9" w:rsidRDefault="005F69FB" w:rsidP="00E120D4">
      <w:pPr>
        <w:pStyle w:val="BodyText2"/>
        <w:spacing w:before="120"/>
        <w:rPr>
          <w:sz w:val="22"/>
          <w:szCs w:val="22"/>
        </w:rPr>
      </w:pPr>
      <w:r>
        <w:rPr>
          <w:sz w:val="22"/>
          <w:szCs w:val="22"/>
        </w:rPr>
        <w:t>For this option, p</w:t>
      </w:r>
      <w:r w:rsidR="00E120D4" w:rsidRPr="00BA10C9">
        <w:rPr>
          <w:sz w:val="22"/>
          <w:szCs w:val="22"/>
        </w:rPr>
        <w:t xml:space="preserve">repare a PowerPoint presentation that you could present to your boss and colleagues providing them with information and recommendations for </w:t>
      </w:r>
      <w:r>
        <w:rPr>
          <w:sz w:val="22"/>
          <w:szCs w:val="22"/>
        </w:rPr>
        <w:t>a</w:t>
      </w:r>
      <w:r w:rsidR="00E120D4" w:rsidRPr="00BA10C9">
        <w:rPr>
          <w:sz w:val="22"/>
          <w:szCs w:val="22"/>
        </w:rPr>
        <w:t xml:space="preserve"> trip</w:t>
      </w:r>
      <w:r>
        <w:rPr>
          <w:sz w:val="22"/>
          <w:szCs w:val="22"/>
        </w:rPr>
        <w:t xml:space="preserve"> to another country (you pick the country)</w:t>
      </w:r>
      <w:r w:rsidR="00E120D4" w:rsidRPr="00BA10C9">
        <w:rPr>
          <w:sz w:val="22"/>
          <w:szCs w:val="22"/>
        </w:rPr>
        <w:t xml:space="preserve">. </w:t>
      </w:r>
    </w:p>
    <w:p w:rsidR="00E120D4" w:rsidRPr="00DB6D19" w:rsidRDefault="00E120D4" w:rsidP="00E120D4">
      <w:pPr>
        <w:pStyle w:val="BodyText2"/>
        <w:spacing w:before="1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Organization of</w:t>
      </w:r>
      <w:r w:rsidRPr="00DB6D19">
        <w:rPr>
          <w:rFonts w:ascii="Arial" w:hAnsi="Arial"/>
          <w:b/>
          <w:i/>
        </w:rPr>
        <w:t xml:space="preserve"> the </w:t>
      </w:r>
      <w:r>
        <w:rPr>
          <w:rFonts w:ascii="Arial" w:hAnsi="Arial"/>
          <w:b/>
          <w:i/>
        </w:rPr>
        <w:t>presentation</w:t>
      </w:r>
    </w:p>
    <w:p w:rsidR="00E2032A" w:rsidRDefault="00E120D4" w:rsidP="00E120D4">
      <w:pPr>
        <w:pStyle w:val="BodyText2"/>
        <w:spacing w:before="120"/>
        <w:ind w:right="-360"/>
        <w:rPr>
          <w:sz w:val="22"/>
          <w:szCs w:val="22"/>
        </w:rPr>
      </w:pPr>
      <w:r w:rsidRPr="00BA10C9">
        <w:rPr>
          <w:sz w:val="22"/>
          <w:szCs w:val="22"/>
        </w:rPr>
        <w:t xml:space="preserve">Your presentation should be </w:t>
      </w:r>
      <w:r w:rsidR="002D48EC">
        <w:rPr>
          <w:sz w:val="22"/>
          <w:szCs w:val="22"/>
        </w:rPr>
        <w:t>well-</w:t>
      </w:r>
      <w:r w:rsidRPr="00BA10C9">
        <w:rPr>
          <w:sz w:val="22"/>
          <w:szCs w:val="22"/>
        </w:rPr>
        <w:t xml:space="preserve">organized </w:t>
      </w:r>
      <w:r w:rsidR="002D48EC">
        <w:rPr>
          <w:sz w:val="22"/>
          <w:szCs w:val="22"/>
        </w:rPr>
        <w:t xml:space="preserve">and </w:t>
      </w:r>
      <w:r w:rsidRPr="00BA10C9">
        <w:rPr>
          <w:sz w:val="22"/>
          <w:szCs w:val="22"/>
        </w:rPr>
        <w:t xml:space="preserve">should include well-designed slides </w:t>
      </w:r>
      <w:r>
        <w:rPr>
          <w:sz w:val="22"/>
          <w:szCs w:val="22"/>
        </w:rPr>
        <w:t>(see Locker</w:t>
      </w:r>
      <w:r w:rsidR="0099693A">
        <w:rPr>
          <w:sz w:val="22"/>
          <w:szCs w:val="22"/>
        </w:rPr>
        <w:t xml:space="preserve"> chapters on v</w:t>
      </w:r>
      <w:r w:rsidR="004E0197">
        <w:rPr>
          <w:sz w:val="22"/>
          <w:szCs w:val="22"/>
        </w:rPr>
        <w:t>isual design and oral presentati</w:t>
      </w:r>
      <w:r w:rsidR="0099693A">
        <w:rPr>
          <w:sz w:val="22"/>
          <w:szCs w:val="22"/>
        </w:rPr>
        <w:t>ons</w:t>
      </w:r>
      <w:r w:rsidR="002D48EC">
        <w:rPr>
          <w:sz w:val="22"/>
          <w:szCs w:val="22"/>
        </w:rPr>
        <w:t>)</w:t>
      </w:r>
      <w:r w:rsidR="0062646B">
        <w:rPr>
          <w:sz w:val="22"/>
          <w:szCs w:val="22"/>
        </w:rPr>
        <w:t xml:space="preserve"> and notes pages that you would refer to when giving the presentation</w:t>
      </w:r>
      <w:r w:rsidRPr="00BA10C9">
        <w:rPr>
          <w:sz w:val="22"/>
          <w:szCs w:val="22"/>
        </w:rPr>
        <w:t>. Your presentation should include the following:</w:t>
      </w:r>
      <w:r w:rsidR="00E2032A">
        <w:rPr>
          <w:sz w:val="22"/>
          <w:szCs w:val="22"/>
        </w:rPr>
        <w:t xml:space="preserve"> </w:t>
      </w:r>
      <w:r w:rsidR="006828FE">
        <w:rPr>
          <w:sz w:val="22"/>
          <w:szCs w:val="22"/>
        </w:rPr>
        <w:br/>
      </w:r>
    </w:p>
    <w:p w:rsidR="00E2032A" w:rsidRPr="00E2032A" w:rsidRDefault="00E2032A" w:rsidP="00E120D4">
      <w:pPr>
        <w:pStyle w:val="BodyText2"/>
        <w:spacing w:before="120"/>
        <w:ind w:right="-360"/>
        <w:rPr>
          <w:sz w:val="16"/>
          <w:szCs w:val="16"/>
        </w:rPr>
      </w:pPr>
    </w:p>
    <w:p w:rsidR="00E120D4" w:rsidRPr="00BA10C9" w:rsidRDefault="00E120D4" w:rsidP="00AC4514">
      <w:pPr>
        <w:pStyle w:val="BodyText2"/>
        <w:numPr>
          <w:ilvl w:val="0"/>
          <w:numId w:val="15"/>
        </w:numPr>
        <w:tabs>
          <w:tab w:val="clear" w:pos="780"/>
          <w:tab w:val="num" w:pos="720"/>
        </w:tabs>
        <w:spacing w:before="120"/>
        <w:ind w:left="720"/>
        <w:rPr>
          <w:sz w:val="22"/>
          <w:szCs w:val="22"/>
        </w:rPr>
      </w:pPr>
      <w:r w:rsidRPr="00BA10C9">
        <w:rPr>
          <w:sz w:val="22"/>
          <w:szCs w:val="22"/>
        </w:rPr>
        <w:t>Title slide</w:t>
      </w:r>
    </w:p>
    <w:p w:rsidR="00E120D4" w:rsidRPr="00BA10C9" w:rsidRDefault="00E120D4" w:rsidP="0072737B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 w:rsidRPr="00BA10C9">
        <w:rPr>
          <w:sz w:val="22"/>
          <w:szCs w:val="22"/>
        </w:rPr>
        <w:t>Preview/blueprint slide(s) (include an slide overviewing the entire presentation and other preview/blueprint slides as appropriate throughout the presentation)</w:t>
      </w:r>
    </w:p>
    <w:p w:rsidR="0062646B" w:rsidRPr="00E2032A" w:rsidRDefault="00E120D4" w:rsidP="0062646B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 w:rsidRPr="00BA10C9">
        <w:rPr>
          <w:sz w:val="22"/>
          <w:szCs w:val="22"/>
        </w:rPr>
        <w:t>Effectively organized content slides including both informat</w:t>
      </w:r>
      <w:r w:rsidR="00E2032A">
        <w:rPr>
          <w:sz w:val="22"/>
          <w:szCs w:val="22"/>
        </w:rPr>
        <w:t>ion and recommendation</w:t>
      </w:r>
    </w:p>
    <w:p w:rsidR="00547576" w:rsidRPr="00931167" w:rsidRDefault="00547576" w:rsidP="00931167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Include at least one slide identifying relevant current events within the country (These can be events that would be helpful to know about as a visitor to the country or events relevant to your assumed topic of the meeting.)</w:t>
      </w:r>
    </w:p>
    <w:p w:rsidR="00E120D4" w:rsidRPr="00BA10C9" w:rsidRDefault="00E120D4" w:rsidP="0072737B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 w:rsidRPr="00BA10C9">
        <w:rPr>
          <w:sz w:val="22"/>
          <w:szCs w:val="22"/>
        </w:rPr>
        <w:t>Hyperlinks to sources (as appropriate)</w:t>
      </w:r>
    </w:p>
    <w:p w:rsidR="00E120D4" w:rsidRDefault="00E120D4" w:rsidP="0072737B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 w:rsidRPr="00BA10C9">
        <w:rPr>
          <w:sz w:val="22"/>
          <w:szCs w:val="22"/>
        </w:rPr>
        <w:t xml:space="preserve">At least </w:t>
      </w:r>
      <w:r>
        <w:rPr>
          <w:sz w:val="22"/>
          <w:szCs w:val="22"/>
        </w:rPr>
        <w:t>two</w:t>
      </w:r>
      <w:r w:rsidRPr="00BA10C9">
        <w:rPr>
          <w:sz w:val="22"/>
          <w:szCs w:val="22"/>
        </w:rPr>
        <w:t xml:space="preserve"> functional graphic</w:t>
      </w:r>
      <w:r>
        <w:rPr>
          <w:sz w:val="22"/>
          <w:szCs w:val="22"/>
        </w:rPr>
        <w:t>s</w:t>
      </w:r>
      <w:r w:rsidRPr="00BA10C9">
        <w:rPr>
          <w:sz w:val="22"/>
          <w:szCs w:val="22"/>
        </w:rPr>
        <w:t>—likely more—</w:t>
      </w:r>
      <w:r w:rsidR="00B0692F">
        <w:rPr>
          <w:sz w:val="22"/>
          <w:szCs w:val="22"/>
        </w:rPr>
        <w:t xml:space="preserve">be sure to </w:t>
      </w:r>
      <w:r w:rsidRPr="00BA10C9">
        <w:rPr>
          <w:sz w:val="22"/>
          <w:szCs w:val="22"/>
        </w:rPr>
        <w:t>give sources of graphics</w:t>
      </w:r>
      <w:r w:rsidR="00B0692F">
        <w:rPr>
          <w:sz w:val="22"/>
          <w:szCs w:val="22"/>
        </w:rPr>
        <w:t xml:space="preserve"> (right underneath them will suffice)</w:t>
      </w:r>
    </w:p>
    <w:p w:rsidR="00E120D4" w:rsidRPr="00BA10C9" w:rsidRDefault="00B0692F" w:rsidP="0072737B">
      <w:pPr>
        <w:pStyle w:val="BodyText2"/>
        <w:numPr>
          <w:ilvl w:val="0"/>
          <w:numId w:val="1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Include content that you would discuss in your presentation on at least some of the notes pages within PowerPoint </w:t>
      </w:r>
      <w:r w:rsidR="002D48EC">
        <w:rPr>
          <w:sz w:val="22"/>
          <w:szCs w:val="22"/>
        </w:rPr>
        <w:t>(In PowerPoint, go View—Notes Pages)</w:t>
      </w:r>
      <w:r w:rsidR="0062646B">
        <w:rPr>
          <w:sz w:val="22"/>
          <w:szCs w:val="22"/>
        </w:rPr>
        <w:t xml:space="preserve">. Think of the notes pages as the notes that you would refer to while you were giving the presentation and also notes that your audience could refer to </w:t>
      </w:r>
      <w:r w:rsidR="0062646B" w:rsidRPr="006E3DF3">
        <w:rPr>
          <w:b/>
          <w:i/>
          <w:sz w:val="22"/>
          <w:szCs w:val="22"/>
        </w:rPr>
        <w:t>after</w:t>
      </w:r>
      <w:r w:rsidR="0062646B">
        <w:rPr>
          <w:sz w:val="22"/>
          <w:szCs w:val="22"/>
        </w:rPr>
        <w:t xml:space="preserve"> you presented. </w:t>
      </w:r>
    </w:p>
    <w:p w:rsidR="002D48EC" w:rsidRPr="002D48EC" w:rsidRDefault="002D48EC" w:rsidP="0072737B">
      <w:pPr>
        <w:pStyle w:val="BodyText2"/>
        <w:numPr>
          <w:ilvl w:val="0"/>
          <w:numId w:val="15"/>
        </w:numPr>
        <w:spacing w:before="120" w:after="240"/>
        <w:ind w:right="-360"/>
        <w:rPr>
          <w:rFonts w:ascii="Arial" w:hAnsi="Arial"/>
          <w:b/>
          <w:i/>
        </w:rPr>
      </w:pPr>
      <w:r w:rsidRPr="002D48EC">
        <w:rPr>
          <w:sz w:val="22"/>
          <w:szCs w:val="22"/>
        </w:rPr>
        <w:t>Complete citations of at</w:t>
      </w:r>
      <w:r w:rsidR="00E120D4" w:rsidRPr="002D48EC">
        <w:rPr>
          <w:sz w:val="22"/>
          <w:szCs w:val="22"/>
        </w:rPr>
        <w:t xml:space="preserve"> </w:t>
      </w:r>
      <w:r w:rsidR="00B0692F">
        <w:rPr>
          <w:sz w:val="22"/>
          <w:szCs w:val="22"/>
        </w:rPr>
        <w:t xml:space="preserve">least </w:t>
      </w:r>
      <w:r w:rsidR="00B532A5">
        <w:rPr>
          <w:b/>
          <w:bCs/>
          <w:i/>
          <w:iCs/>
          <w:sz w:val="22"/>
          <w:szCs w:val="22"/>
        </w:rPr>
        <w:t xml:space="preserve">2 </w:t>
      </w:r>
      <w:r w:rsidR="00E120D4" w:rsidRPr="002D48EC">
        <w:rPr>
          <w:b/>
          <w:bCs/>
          <w:i/>
          <w:iCs/>
          <w:sz w:val="22"/>
          <w:szCs w:val="22"/>
        </w:rPr>
        <w:t>different sources</w:t>
      </w:r>
      <w:r w:rsidR="0062646B">
        <w:rPr>
          <w:b/>
          <w:bCs/>
          <w:i/>
          <w:iCs/>
          <w:sz w:val="22"/>
          <w:szCs w:val="22"/>
        </w:rPr>
        <w:t xml:space="preserve"> about intercultural communication</w:t>
      </w:r>
      <w:r w:rsidR="00E120D4" w:rsidRPr="002D48EC">
        <w:rPr>
          <w:sz w:val="22"/>
          <w:szCs w:val="22"/>
        </w:rPr>
        <w:t xml:space="preserve"> (i.e., from </w:t>
      </w:r>
      <w:r w:rsidR="00B532A5">
        <w:rPr>
          <w:sz w:val="22"/>
          <w:szCs w:val="22"/>
        </w:rPr>
        <w:t>2</w:t>
      </w:r>
      <w:r w:rsidR="00E120D4" w:rsidRPr="002D48EC">
        <w:rPr>
          <w:sz w:val="22"/>
          <w:szCs w:val="22"/>
        </w:rPr>
        <w:t xml:space="preserve"> different authors and/or websites, not </w:t>
      </w:r>
      <w:r w:rsidR="00B532A5">
        <w:rPr>
          <w:sz w:val="22"/>
          <w:szCs w:val="22"/>
        </w:rPr>
        <w:t>2</w:t>
      </w:r>
      <w:r w:rsidR="00E120D4" w:rsidRPr="002D48EC">
        <w:rPr>
          <w:sz w:val="22"/>
          <w:szCs w:val="22"/>
        </w:rPr>
        <w:t xml:space="preserve"> articles by the same author from the same website). </w:t>
      </w:r>
      <w:r w:rsidRPr="002D48EC">
        <w:rPr>
          <w:sz w:val="22"/>
          <w:szCs w:val="22"/>
        </w:rPr>
        <w:t xml:space="preserve">These citations can be either within your slides (on a separate slide) or on your notes pages. </w:t>
      </w:r>
    </w:p>
    <w:p w:rsidR="00E120D4" w:rsidRPr="002D48EC" w:rsidRDefault="00E120D4" w:rsidP="00AC4514">
      <w:pPr>
        <w:pStyle w:val="BodyText2"/>
        <w:spacing w:before="120" w:after="60"/>
        <w:ind w:right="-360"/>
        <w:rPr>
          <w:rFonts w:ascii="Arial" w:hAnsi="Arial"/>
          <w:b/>
          <w:i/>
        </w:rPr>
      </w:pPr>
      <w:r w:rsidRPr="002D48EC">
        <w:rPr>
          <w:rFonts w:ascii="Arial" w:hAnsi="Arial"/>
          <w:b/>
          <w:i/>
        </w:rPr>
        <w:t>Content of the presentation</w:t>
      </w:r>
    </w:p>
    <w:p w:rsidR="00E120D4" w:rsidRDefault="00E120D4" w:rsidP="00E120D4">
      <w:pPr>
        <w:pStyle w:val="BodyText2"/>
        <w:spacing w:before="120"/>
        <w:rPr>
          <w:sz w:val="22"/>
          <w:szCs w:val="22"/>
        </w:rPr>
      </w:pPr>
      <w:r w:rsidRPr="00795C9C">
        <w:rPr>
          <w:sz w:val="22"/>
          <w:szCs w:val="22"/>
        </w:rPr>
        <w:t>The presentation should have an appropriate title slide, introduction, and conclusion,</w:t>
      </w:r>
      <w:r>
        <w:rPr>
          <w:sz w:val="22"/>
          <w:szCs w:val="22"/>
        </w:rPr>
        <w:t xml:space="preserve"> </w:t>
      </w:r>
      <w:r w:rsidRPr="00795C9C">
        <w:rPr>
          <w:sz w:val="22"/>
          <w:szCs w:val="22"/>
        </w:rPr>
        <w:t>and it should cover the following content</w:t>
      </w:r>
      <w:r>
        <w:rPr>
          <w:sz w:val="22"/>
          <w:szCs w:val="22"/>
        </w:rPr>
        <w:t xml:space="preserve"> (on </w:t>
      </w:r>
      <w:r w:rsidR="009028C3" w:rsidRPr="009028C3">
        <w:rPr>
          <w:b/>
          <w:sz w:val="22"/>
          <w:szCs w:val="22"/>
        </w:rPr>
        <w:t>approximately</w:t>
      </w:r>
      <w:r w:rsidR="00B532A5">
        <w:rPr>
          <w:b/>
          <w:sz w:val="22"/>
          <w:szCs w:val="22"/>
        </w:rPr>
        <w:t xml:space="preserve"> 15</w:t>
      </w:r>
      <w:r w:rsidRPr="009028C3">
        <w:rPr>
          <w:b/>
          <w:sz w:val="22"/>
          <w:szCs w:val="22"/>
        </w:rPr>
        <w:t xml:space="preserve"> slides</w:t>
      </w:r>
      <w:r>
        <w:rPr>
          <w:sz w:val="22"/>
          <w:szCs w:val="22"/>
        </w:rPr>
        <w:t xml:space="preserve">, </w:t>
      </w:r>
      <w:r w:rsidR="000623B6">
        <w:rPr>
          <w:sz w:val="22"/>
          <w:szCs w:val="22"/>
        </w:rPr>
        <w:t>including</w:t>
      </w:r>
      <w:r>
        <w:rPr>
          <w:sz w:val="22"/>
          <w:szCs w:val="22"/>
        </w:rPr>
        <w:t xml:space="preserve"> </w:t>
      </w:r>
      <w:r w:rsidR="000623B6">
        <w:rPr>
          <w:sz w:val="22"/>
          <w:szCs w:val="22"/>
        </w:rPr>
        <w:t>several</w:t>
      </w:r>
      <w:r w:rsidR="00B0692F">
        <w:rPr>
          <w:sz w:val="22"/>
          <w:szCs w:val="22"/>
        </w:rPr>
        <w:t xml:space="preserve"> </w:t>
      </w:r>
      <w:r w:rsidR="000623B6">
        <w:rPr>
          <w:sz w:val="22"/>
          <w:szCs w:val="22"/>
        </w:rPr>
        <w:t xml:space="preserve">(i.e., at least 5) </w:t>
      </w:r>
      <w:r w:rsidR="00B0692F">
        <w:rPr>
          <w:sz w:val="22"/>
          <w:szCs w:val="22"/>
        </w:rPr>
        <w:t xml:space="preserve">PowerPoint </w:t>
      </w:r>
      <w:r>
        <w:rPr>
          <w:sz w:val="22"/>
          <w:szCs w:val="22"/>
        </w:rPr>
        <w:t>notes pages</w:t>
      </w:r>
      <w:r w:rsidR="000623B6">
        <w:rPr>
          <w:sz w:val="22"/>
          <w:szCs w:val="22"/>
        </w:rPr>
        <w:t xml:space="preserve"> with substantive additional content</w:t>
      </w:r>
      <w:r>
        <w:rPr>
          <w:sz w:val="22"/>
          <w:szCs w:val="22"/>
        </w:rPr>
        <w:t xml:space="preserve">). </w:t>
      </w:r>
    </w:p>
    <w:p w:rsidR="00E120D4" w:rsidRPr="00795C9C" w:rsidRDefault="00E120D4" w:rsidP="00E120D4">
      <w:pPr>
        <w:pStyle w:val="BodyText2"/>
        <w:spacing w:before="120"/>
        <w:rPr>
          <w:sz w:val="22"/>
          <w:szCs w:val="22"/>
        </w:rPr>
      </w:pPr>
      <w:r>
        <w:rPr>
          <w:sz w:val="22"/>
          <w:szCs w:val="22"/>
        </w:rPr>
        <w:t>Include sufficient substance on the slides so that the reader can get the main points from the slides—but assume that you would be narrating the presentation as well</w:t>
      </w:r>
      <w:r w:rsidR="000623B6">
        <w:rPr>
          <w:sz w:val="22"/>
          <w:szCs w:val="22"/>
        </w:rPr>
        <w:t>—include some of the additional things you would say on the notes pages</w:t>
      </w:r>
      <w:r>
        <w:rPr>
          <w:sz w:val="22"/>
          <w:szCs w:val="22"/>
        </w:rPr>
        <w:t xml:space="preserve">. </w:t>
      </w:r>
    </w:p>
    <w:p w:rsidR="002D48EC" w:rsidRDefault="00E120D4" w:rsidP="00AC4514">
      <w:pPr>
        <w:pStyle w:val="BodyText2"/>
        <w:numPr>
          <w:ilvl w:val="0"/>
          <w:numId w:val="14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2D48EC">
        <w:rPr>
          <w:sz w:val="22"/>
          <w:szCs w:val="22"/>
        </w:rPr>
        <w:t xml:space="preserve">Discussion of the </w:t>
      </w:r>
      <w:r w:rsidRPr="002D48EC">
        <w:rPr>
          <w:b/>
          <w:i/>
          <w:sz w:val="22"/>
          <w:szCs w:val="22"/>
        </w:rPr>
        <w:t>implications of the specific subject of the meeting</w:t>
      </w:r>
      <w:r w:rsidRPr="002D48EC">
        <w:rPr>
          <w:sz w:val="22"/>
          <w:szCs w:val="22"/>
        </w:rPr>
        <w:t xml:space="preserve"> in the foreign country</w:t>
      </w:r>
      <w:r w:rsidR="002D48EC" w:rsidRPr="002D48EC">
        <w:rPr>
          <w:sz w:val="22"/>
          <w:szCs w:val="22"/>
        </w:rPr>
        <w:t xml:space="preserve"> (optional). For example, if you’re assuming that the meeting is to discuss selling Lunchables in Norway, you could have a couple of slides discussing the kinds of </w:t>
      </w:r>
      <w:r w:rsidR="003916E3" w:rsidRPr="002D48EC">
        <w:rPr>
          <w:sz w:val="22"/>
          <w:szCs w:val="22"/>
        </w:rPr>
        <w:t>adaptations</w:t>
      </w:r>
      <w:r w:rsidR="002D48EC" w:rsidRPr="002D48EC">
        <w:rPr>
          <w:sz w:val="22"/>
          <w:szCs w:val="22"/>
        </w:rPr>
        <w:t xml:space="preserve"> that would be needed to this product in that culture. </w:t>
      </w:r>
      <w:r w:rsidR="00A31D2A" w:rsidRPr="00A31D2A">
        <w:rPr>
          <w:b/>
          <w:i/>
          <w:sz w:val="22"/>
          <w:szCs w:val="22"/>
        </w:rPr>
        <w:t>Note:</w:t>
      </w:r>
      <w:r w:rsidR="00A31D2A">
        <w:rPr>
          <w:sz w:val="22"/>
          <w:szCs w:val="22"/>
        </w:rPr>
        <w:t xml:space="preserve"> This aspect should be </w:t>
      </w:r>
      <w:r w:rsidR="00A31D2A" w:rsidRPr="009028C3">
        <w:rPr>
          <w:b/>
          <w:i/>
          <w:sz w:val="22"/>
          <w:szCs w:val="22"/>
        </w:rPr>
        <w:t xml:space="preserve">no more than about </w:t>
      </w:r>
      <w:r w:rsidR="00B532A5">
        <w:rPr>
          <w:b/>
          <w:i/>
          <w:sz w:val="22"/>
          <w:szCs w:val="22"/>
        </w:rPr>
        <w:t>4</w:t>
      </w:r>
      <w:r w:rsidR="00A31D2A" w:rsidRPr="009028C3">
        <w:rPr>
          <w:b/>
          <w:i/>
          <w:sz w:val="22"/>
          <w:szCs w:val="22"/>
        </w:rPr>
        <w:t xml:space="preserve"> slides of the presentatio</w:t>
      </w:r>
      <w:r w:rsidR="00A31D2A" w:rsidRPr="000623B6">
        <w:rPr>
          <w:i/>
          <w:sz w:val="22"/>
          <w:szCs w:val="22"/>
        </w:rPr>
        <w:t>n</w:t>
      </w:r>
      <w:r w:rsidR="00A31D2A">
        <w:rPr>
          <w:sz w:val="22"/>
          <w:szCs w:val="22"/>
        </w:rPr>
        <w:t>—the bulk of the presentation should deal with business communication—see the next bullet.</w:t>
      </w:r>
      <w:r w:rsidR="000623B6">
        <w:rPr>
          <w:sz w:val="22"/>
          <w:szCs w:val="22"/>
        </w:rPr>
        <w:t xml:space="preserve"> </w:t>
      </w:r>
    </w:p>
    <w:p w:rsidR="002D48EC" w:rsidRPr="002D48EC" w:rsidRDefault="00E120D4" w:rsidP="00AC4514">
      <w:pPr>
        <w:pStyle w:val="BodyText2"/>
        <w:numPr>
          <w:ilvl w:val="0"/>
          <w:numId w:val="14"/>
        </w:numPr>
        <w:tabs>
          <w:tab w:val="clear" w:pos="360"/>
          <w:tab w:val="num" w:pos="720"/>
        </w:tabs>
        <w:spacing w:before="120"/>
        <w:ind w:left="720"/>
        <w:rPr>
          <w:sz w:val="22"/>
          <w:szCs w:val="22"/>
        </w:rPr>
      </w:pPr>
      <w:r w:rsidRPr="002D48EC">
        <w:rPr>
          <w:sz w:val="22"/>
          <w:szCs w:val="22"/>
        </w:rPr>
        <w:t>Information about</w:t>
      </w:r>
      <w:r w:rsidRPr="002D48EC">
        <w:rPr>
          <w:b/>
          <w:i/>
          <w:sz w:val="22"/>
          <w:szCs w:val="22"/>
        </w:rPr>
        <w:t xml:space="preserve"> business communication in the country</w:t>
      </w:r>
      <w:r w:rsidRPr="002D48EC">
        <w:rPr>
          <w:sz w:val="22"/>
          <w:szCs w:val="22"/>
        </w:rPr>
        <w:t xml:space="preserve"> to help you and your boss effectively communicate with your hosts (address at least </w:t>
      </w:r>
      <w:r w:rsidR="00B532A5">
        <w:rPr>
          <w:sz w:val="22"/>
          <w:szCs w:val="22"/>
        </w:rPr>
        <w:t>4</w:t>
      </w:r>
      <w:r w:rsidRPr="002D48EC">
        <w:rPr>
          <w:sz w:val="22"/>
          <w:szCs w:val="22"/>
        </w:rPr>
        <w:t xml:space="preserve"> topics, e.g., dress, body language, attitudes toward time</w:t>
      </w:r>
      <w:r w:rsidR="002D48EC">
        <w:rPr>
          <w:sz w:val="22"/>
          <w:szCs w:val="22"/>
        </w:rPr>
        <w:t>, gift-giving, negotiation styles</w:t>
      </w:r>
      <w:r w:rsidRPr="002D48EC">
        <w:rPr>
          <w:sz w:val="22"/>
          <w:szCs w:val="22"/>
        </w:rPr>
        <w:t>). See Locker</w:t>
      </w:r>
      <w:r w:rsidR="003916E3">
        <w:rPr>
          <w:sz w:val="22"/>
          <w:szCs w:val="22"/>
        </w:rPr>
        <w:t xml:space="preserve"> &amp; Kienzler</w:t>
      </w:r>
      <w:r w:rsidRPr="002D48EC">
        <w:rPr>
          <w:sz w:val="22"/>
          <w:szCs w:val="22"/>
        </w:rPr>
        <w:t xml:space="preserve">, </w:t>
      </w:r>
      <w:r w:rsidR="00A31D2A">
        <w:rPr>
          <w:sz w:val="22"/>
          <w:szCs w:val="22"/>
        </w:rPr>
        <w:t>Chapter 5 (9</w:t>
      </w:r>
      <w:r w:rsidR="00A31D2A" w:rsidRPr="0099693A">
        <w:rPr>
          <w:sz w:val="22"/>
          <w:szCs w:val="22"/>
          <w:vertAlign w:val="superscript"/>
        </w:rPr>
        <w:t>th</w:t>
      </w:r>
      <w:r w:rsidR="00A31D2A">
        <w:rPr>
          <w:sz w:val="22"/>
          <w:szCs w:val="22"/>
        </w:rPr>
        <w:t xml:space="preserve">) or </w:t>
      </w:r>
      <w:r w:rsidR="009028C3">
        <w:rPr>
          <w:sz w:val="22"/>
          <w:szCs w:val="22"/>
        </w:rPr>
        <w:t>Chapter 7</w:t>
      </w:r>
      <w:r w:rsidRPr="002D48EC">
        <w:rPr>
          <w:sz w:val="22"/>
          <w:szCs w:val="22"/>
        </w:rPr>
        <w:t xml:space="preserve"> </w:t>
      </w:r>
      <w:r w:rsidR="0099693A">
        <w:rPr>
          <w:sz w:val="22"/>
          <w:szCs w:val="22"/>
        </w:rPr>
        <w:t>(</w:t>
      </w:r>
      <w:r w:rsidR="009028C3">
        <w:rPr>
          <w:sz w:val="22"/>
          <w:szCs w:val="22"/>
        </w:rPr>
        <w:t>10</w:t>
      </w:r>
      <w:r w:rsidR="0099693A" w:rsidRPr="0099693A">
        <w:rPr>
          <w:sz w:val="22"/>
          <w:szCs w:val="22"/>
          <w:vertAlign w:val="superscript"/>
        </w:rPr>
        <w:t>th</w:t>
      </w:r>
      <w:r w:rsidR="00AB1C1E">
        <w:rPr>
          <w:sz w:val="22"/>
          <w:szCs w:val="22"/>
          <w:vertAlign w:val="superscript"/>
        </w:rPr>
        <w:t xml:space="preserve"> </w:t>
      </w:r>
      <w:r w:rsidR="00AB1C1E">
        <w:rPr>
          <w:sz w:val="22"/>
          <w:szCs w:val="22"/>
        </w:rPr>
        <w:t>&amp; 11</w:t>
      </w:r>
      <w:r w:rsidR="00AB1C1E" w:rsidRPr="00AB1C1E">
        <w:rPr>
          <w:sz w:val="22"/>
          <w:szCs w:val="22"/>
          <w:vertAlign w:val="superscript"/>
        </w:rPr>
        <w:t>th</w:t>
      </w:r>
      <w:r w:rsidR="00A31D2A">
        <w:rPr>
          <w:sz w:val="22"/>
          <w:szCs w:val="22"/>
        </w:rPr>
        <w:t xml:space="preserve">) </w:t>
      </w:r>
      <w:r w:rsidRPr="002D48EC">
        <w:rPr>
          <w:sz w:val="22"/>
          <w:szCs w:val="22"/>
        </w:rPr>
        <w:t>for ideas.</w:t>
      </w:r>
    </w:p>
    <w:p w:rsidR="00E120D4" w:rsidRPr="002D48EC" w:rsidRDefault="00E120D4" w:rsidP="00AC4514">
      <w:pPr>
        <w:pStyle w:val="BodyText2"/>
        <w:numPr>
          <w:ilvl w:val="0"/>
          <w:numId w:val="14"/>
        </w:numPr>
        <w:tabs>
          <w:tab w:val="clear" w:pos="360"/>
          <w:tab w:val="num" w:pos="720"/>
        </w:tabs>
        <w:spacing w:before="120" w:after="240"/>
        <w:ind w:left="720"/>
        <w:rPr>
          <w:sz w:val="22"/>
          <w:szCs w:val="22"/>
        </w:rPr>
      </w:pPr>
      <w:r w:rsidRPr="002D48EC">
        <w:rPr>
          <w:sz w:val="22"/>
          <w:szCs w:val="22"/>
        </w:rPr>
        <w:t xml:space="preserve">Use at least </w:t>
      </w:r>
      <w:r w:rsidR="00B532A5">
        <w:rPr>
          <w:b/>
          <w:bCs/>
          <w:i/>
          <w:iCs/>
          <w:sz w:val="22"/>
          <w:szCs w:val="22"/>
        </w:rPr>
        <w:t>2</w:t>
      </w:r>
      <w:r w:rsidRPr="002D48EC">
        <w:rPr>
          <w:b/>
          <w:bCs/>
          <w:i/>
          <w:iCs/>
          <w:sz w:val="22"/>
          <w:szCs w:val="22"/>
        </w:rPr>
        <w:t xml:space="preserve"> different sources</w:t>
      </w:r>
      <w:r w:rsidR="0062646B">
        <w:rPr>
          <w:b/>
          <w:bCs/>
          <w:i/>
          <w:iCs/>
          <w:sz w:val="22"/>
          <w:szCs w:val="22"/>
        </w:rPr>
        <w:t xml:space="preserve"> about intercultural communication</w:t>
      </w:r>
      <w:r w:rsidRPr="002D48EC">
        <w:rPr>
          <w:sz w:val="22"/>
          <w:szCs w:val="22"/>
        </w:rPr>
        <w:t xml:space="preserve"> (i.e., from </w:t>
      </w:r>
      <w:r w:rsidR="00B532A5">
        <w:rPr>
          <w:sz w:val="22"/>
          <w:szCs w:val="22"/>
        </w:rPr>
        <w:t xml:space="preserve">2 </w:t>
      </w:r>
      <w:r w:rsidRPr="002D48EC">
        <w:rPr>
          <w:sz w:val="22"/>
          <w:szCs w:val="22"/>
        </w:rPr>
        <w:t xml:space="preserve">different authors and/or websites, not </w:t>
      </w:r>
      <w:r w:rsidR="00B532A5">
        <w:rPr>
          <w:sz w:val="22"/>
          <w:szCs w:val="22"/>
        </w:rPr>
        <w:t>2</w:t>
      </w:r>
      <w:r w:rsidRPr="002D48EC">
        <w:rPr>
          <w:sz w:val="22"/>
          <w:szCs w:val="22"/>
        </w:rPr>
        <w:t xml:space="preserve"> articles by the same author from the same website). You may use primary sources, such as interviews with international students or professors. </w:t>
      </w:r>
    </w:p>
    <w:p w:rsidR="00E120D4" w:rsidRPr="00DB6D19" w:rsidRDefault="00E120D4" w:rsidP="00E120D4">
      <w:pPr>
        <w:pStyle w:val="BodyText2"/>
        <w:spacing w:before="120"/>
        <w:rPr>
          <w:b/>
          <w:i/>
          <w:sz w:val="24"/>
        </w:rPr>
      </w:pPr>
      <w:r>
        <w:rPr>
          <w:rFonts w:ascii="Arial" w:hAnsi="Arial"/>
          <w:b/>
          <w:i/>
        </w:rPr>
        <w:t>Finding sources</w:t>
      </w:r>
    </w:p>
    <w:p w:rsidR="00F67270" w:rsidRDefault="00F67270" w:rsidP="00F67270">
      <w:pPr>
        <w:pStyle w:val="BodyText2"/>
        <w:spacing w:after="240"/>
        <w:ind w:right="-360"/>
      </w:pPr>
      <w:r>
        <w:rPr>
          <w:sz w:val="22"/>
          <w:szCs w:val="22"/>
        </w:rPr>
        <w:t>The following sites provides</w:t>
      </w:r>
      <w:r w:rsidR="00E120D4" w:rsidRPr="00795C9C">
        <w:rPr>
          <w:sz w:val="22"/>
          <w:szCs w:val="22"/>
        </w:rPr>
        <w:t xml:space="preserve"> </w:t>
      </w:r>
      <w:r>
        <w:rPr>
          <w:sz w:val="22"/>
          <w:szCs w:val="22"/>
        </w:rPr>
        <w:t>links to several sources about</w:t>
      </w:r>
      <w:r w:rsidR="0062646B">
        <w:rPr>
          <w:sz w:val="22"/>
          <w:szCs w:val="22"/>
        </w:rPr>
        <w:t xml:space="preserve"> intercultural communication</w:t>
      </w:r>
      <w:r w:rsidR="00E120D4" w:rsidRPr="00795C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you might find helpful: </w:t>
      </w:r>
      <w:hyperlink r:id="rId7" w:history="1">
        <w:r w:rsidRPr="00611B83">
          <w:rPr>
            <w:rStyle w:val="Hyperlink"/>
          </w:rPr>
          <w:t>http://www.culturosity.com/online_intercultural_resources.htm</w:t>
        </w:r>
      </w:hyperlink>
    </w:p>
    <w:p w:rsidR="00F67270" w:rsidRPr="00795C9C" w:rsidRDefault="00F67270" w:rsidP="00F67270">
      <w:pPr>
        <w:pStyle w:val="BodyText2"/>
        <w:spacing w:after="60"/>
        <w:ind w:right="-360"/>
        <w:rPr>
          <w:sz w:val="22"/>
          <w:szCs w:val="22"/>
        </w:rPr>
      </w:pPr>
      <w:r>
        <w:rPr>
          <w:sz w:val="22"/>
          <w:szCs w:val="22"/>
        </w:rPr>
        <w:t>Feel free to locate sources as well.</w:t>
      </w:r>
      <w:r w:rsidRPr="00795C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While 2 different sources is the minimum, there is an abundance of information, so you will likely want to use more than 2 sources! </w:t>
      </w:r>
    </w:p>
    <w:p w:rsidR="00E2032A" w:rsidRDefault="00E2032A" w:rsidP="00E120D4">
      <w:pPr>
        <w:pStyle w:val="BodyText2"/>
        <w:spacing w:before="120"/>
        <w:rPr>
          <w:rFonts w:ascii="Arial" w:hAnsi="Arial"/>
          <w:b/>
          <w:i/>
        </w:rPr>
      </w:pPr>
    </w:p>
    <w:p w:rsidR="00E2032A" w:rsidRPr="006828FE" w:rsidRDefault="00E2032A" w:rsidP="00E120D4">
      <w:pPr>
        <w:pStyle w:val="BodyText2"/>
        <w:spacing w:before="120"/>
        <w:rPr>
          <w:b/>
          <w:i/>
          <w:sz w:val="16"/>
          <w:szCs w:val="16"/>
        </w:rPr>
      </w:pPr>
    </w:p>
    <w:p w:rsidR="00E120D4" w:rsidRPr="00BF2167" w:rsidRDefault="00E120D4" w:rsidP="00E120D4">
      <w:pPr>
        <w:pStyle w:val="BodyText2"/>
        <w:spacing w:before="120"/>
        <w:rPr>
          <w:rFonts w:ascii="Arial" w:hAnsi="Arial"/>
          <w:b/>
          <w:i/>
        </w:rPr>
      </w:pPr>
      <w:r w:rsidRPr="00BF2167">
        <w:rPr>
          <w:rFonts w:ascii="Arial" w:hAnsi="Arial"/>
          <w:b/>
          <w:i/>
        </w:rPr>
        <w:t xml:space="preserve">Grading </w:t>
      </w:r>
    </w:p>
    <w:p w:rsidR="002D48EC" w:rsidRDefault="00E120D4" w:rsidP="00B0692F">
      <w:pPr>
        <w:pStyle w:val="BodyText2"/>
        <w:spacing w:after="360"/>
        <w:ind w:right="-720"/>
        <w:rPr>
          <w:sz w:val="22"/>
          <w:szCs w:val="22"/>
        </w:rPr>
      </w:pPr>
      <w:r w:rsidRPr="00795C9C">
        <w:rPr>
          <w:sz w:val="22"/>
          <w:szCs w:val="22"/>
        </w:rPr>
        <w:t xml:space="preserve">The </w:t>
      </w:r>
      <w:r w:rsidR="00B0692F">
        <w:rPr>
          <w:sz w:val="22"/>
          <w:szCs w:val="22"/>
        </w:rPr>
        <w:t>assignment</w:t>
      </w:r>
      <w:r w:rsidRPr="00795C9C">
        <w:rPr>
          <w:sz w:val="22"/>
          <w:szCs w:val="22"/>
        </w:rPr>
        <w:t xml:space="preserve"> will be graded based on its organization, visual design, coverage of the content, visual design, appropriate reference to </w:t>
      </w:r>
      <w:r w:rsidR="002D48EC">
        <w:rPr>
          <w:sz w:val="22"/>
          <w:szCs w:val="22"/>
        </w:rPr>
        <w:t xml:space="preserve">and complete citation of </w:t>
      </w:r>
      <w:r w:rsidRPr="00795C9C">
        <w:rPr>
          <w:sz w:val="22"/>
          <w:szCs w:val="22"/>
        </w:rPr>
        <w:t xml:space="preserve">sources, writing style, and grammar/mechanics. </w:t>
      </w:r>
    </w:p>
    <w:p w:rsidR="00E120D4" w:rsidRPr="00931167" w:rsidRDefault="00E2032A" w:rsidP="00931167">
      <w:pPr>
        <w:pStyle w:val="BodyText2"/>
        <w:ind w:right="-99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Option 2: </w:t>
      </w:r>
      <w:r w:rsidR="00E120D4" w:rsidRPr="00931167">
        <w:rPr>
          <w:rFonts w:ascii="Arial" w:hAnsi="Arial" w:cs="Arial"/>
          <w:b/>
          <w:i/>
          <w:sz w:val="28"/>
          <w:szCs w:val="28"/>
        </w:rPr>
        <w:t>Recommendation for intercultural movie/television show scenes</w:t>
      </w:r>
      <w:r w:rsidR="00E120D4" w:rsidRPr="00FF45DE">
        <w:rPr>
          <w:rFonts w:ascii="Arial" w:hAnsi="Arial" w:cs="Arial"/>
          <w:sz w:val="28"/>
          <w:szCs w:val="28"/>
        </w:rPr>
        <w:t xml:space="preserve"> </w:t>
      </w:r>
    </w:p>
    <w:p w:rsidR="0087575C" w:rsidRDefault="00E120D4" w:rsidP="00A31D2A">
      <w:pPr>
        <w:pStyle w:val="NumItems"/>
        <w:numPr>
          <w:ilvl w:val="0"/>
          <w:numId w:val="0"/>
        </w:numPr>
        <w:tabs>
          <w:tab w:val="left" w:pos="360"/>
        </w:tabs>
        <w:ind w:right="-270"/>
        <w:rPr>
          <w:rFonts w:ascii="Times New Roman" w:hAnsi="Times New Roman"/>
          <w:sz w:val="22"/>
          <w:szCs w:val="22"/>
        </w:rPr>
      </w:pPr>
      <w:r w:rsidRPr="00670BBF">
        <w:rPr>
          <w:rFonts w:ascii="Times New Roman" w:hAnsi="Times New Roman"/>
          <w:sz w:val="22"/>
          <w:szCs w:val="22"/>
        </w:rPr>
        <w:t>Find a movie or</w:t>
      </w:r>
      <w:r w:rsidRPr="00361F76">
        <w:rPr>
          <w:rFonts w:ascii="Times New Roman" w:hAnsi="Times New Roman"/>
          <w:sz w:val="22"/>
          <w:szCs w:val="22"/>
        </w:rPr>
        <w:t xml:space="preserve"> television show </w:t>
      </w:r>
      <w:r w:rsidR="000623B6">
        <w:rPr>
          <w:rFonts w:ascii="Times New Roman" w:hAnsi="Times New Roman"/>
          <w:sz w:val="22"/>
          <w:szCs w:val="22"/>
        </w:rPr>
        <w:t xml:space="preserve">scenes </w:t>
      </w:r>
      <w:r w:rsidRPr="00361F76">
        <w:rPr>
          <w:rFonts w:ascii="Times New Roman" w:hAnsi="Times New Roman"/>
          <w:sz w:val="22"/>
          <w:szCs w:val="22"/>
        </w:rPr>
        <w:t xml:space="preserve">that relate in some way to intercultural communication. Note that this does not necessarily have to be international cultures—e.g., scenes dealing with the </w:t>
      </w:r>
      <w:r>
        <w:rPr>
          <w:rFonts w:ascii="Times New Roman" w:hAnsi="Times New Roman"/>
          <w:sz w:val="22"/>
          <w:szCs w:val="22"/>
        </w:rPr>
        <w:t xml:space="preserve">class of corporate or other kinds of cultures </w:t>
      </w:r>
      <w:r w:rsidRPr="00361F76">
        <w:rPr>
          <w:rFonts w:ascii="Times New Roman" w:hAnsi="Times New Roman"/>
          <w:sz w:val="22"/>
          <w:szCs w:val="22"/>
        </w:rPr>
        <w:t xml:space="preserve">would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361F76">
        <w:rPr>
          <w:rFonts w:ascii="Times New Roman" w:hAnsi="Times New Roman"/>
          <w:sz w:val="22"/>
          <w:szCs w:val="22"/>
        </w:rPr>
        <w:t xml:space="preserve">be applicable. </w:t>
      </w:r>
      <w:r>
        <w:rPr>
          <w:rFonts w:ascii="Times New Roman" w:hAnsi="Times New Roman"/>
          <w:sz w:val="22"/>
          <w:szCs w:val="22"/>
        </w:rPr>
        <w:t>The movie or television shows you use should be something that is readily available on DVD—ideally not something that is solely on the Web that may disappear without warning.</w:t>
      </w:r>
    </w:p>
    <w:p w:rsidR="00E120D4" w:rsidRPr="00361F76" w:rsidRDefault="0087575C" w:rsidP="00A31D2A">
      <w:pPr>
        <w:pStyle w:val="NumItems"/>
        <w:numPr>
          <w:ilvl w:val="0"/>
          <w:numId w:val="0"/>
        </w:numPr>
        <w:tabs>
          <w:tab w:val="left" w:pos="360"/>
        </w:tabs>
        <w:ind w:right="-270"/>
        <w:rPr>
          <w:rFonts w:ascii="Times New Roman" w:hAnsi="Times New Roman"/>
          <w:sz w:val="22"/>
          <w:szCs w:val="22"/>
        </w:rPr>
      </w:pPr>
      <w:r w:rsidRPr="0087575C">
        <w:rPr>
          <w:rFonts w:ascii="Times New Roman" w:hAnsi="Times New Roman"/>
          <w:b/>
          <w:i/>
          <w:sz w:val="22"/>
          <w:szCs w:val="22"/>
        </w:rPr>
        <w:t>IMPORTANT: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A6F09" w:rsidRPr="00266AE7">
        <w:rPr>
          <w:rFonts w:ascii="Times New Roman" w:hAnsi="Times New Roman"/>
          <w:b/>
          <w:sz w:val="22"/>
          <w:szCs w:val="22"/>
        </w:rPr>
        <w:t xml:space="preserve">I have posted an example </w:t>
      </w:r>
      <w:r>
        <w:rPr>
          <w:rFonts w:ascii="Times New Roman" w:hAnsi="Times New Roman"/>
          <w:b/>
          <w:sz w:val="22"/>
          <w:szCs w:val="22"/>
        </w:rPr>
        <w:t xml:space="preserve">memo </w:t>
      </w:r>
      <w:r w:rsidR="00AA6F09" w:rsidRPr="00266AE7">
        <w:rPr>
          <w:rFonts w:ascii="Times New Roman" w:hAnsi="Times New Roman"/>
          <w:b/>
          <w:sz w:val="22"/>
          <w:szCs w:val="22"/>
        </w:rPr>
        <w:t xml:space="preserve">for </w:t>
      </w:r>
      <w:r w:rsidR="00AA6F09" w:rsidRPr="00266AE7">
        <w:rPr>
          <w:rFonts w:ascii="Times New Roman" w:hAnsi="Times New Roman"/>
          <w:b/>
          <w:i/>
          <w:sz w:val="22"/>
          <w:szCs w:val="22"/>
        </w:rPr>
        <w:t>Pursuit of Happyness</w:t>
      </w:r>
      <w:r w:rsidR="00AA6F09" w:rsidRPr="00266AE7">
        <w:rPr>
          <w:rFonts w:ascii="Times New Roman" w:hAnsi="Times New Roman"/>
          <w:b/>
          <w:sz w:val="22"/>
          <w:szCs w:val="22"/>
        </w:rPr>
        <w:t>, so you may not use that movie.</w:t>
      </w:r>
      <w:r w:rsidR="00AA6F09">
        <w:rPr>
          <w:rFonts w:ascii="Times New Roman" w:hAnsi="Times New Roman"/>
          <w:sz w:val="22"/>
          <w:szCs w:val="22"/>
        </w:rPr>
        <w:t xml:space="preserve"> </w:t>
      </w:r>
      <w:r w:rsidR="000623B6">
        <w:rPr>
          <w:rFonts w:ascii="Times New Roman" w:hAnsi="Times New Roman"/>
          <w:sz w:val="22"/>
          <w:szCs w:val="22"/>
        </w:rPr>
        <w:t xml:space="preserve">Also, </w:t>
      </w:r>
      <w:r w:rsidR="000623B6" w:rsidRPr="00266AE7">
        <w:rPr>
          <w:rFonts w:ascii="Times New Roman" w:hAnsi="Times New Roman"/>
          <w:b/>
          <w:sz w:val="22"/>
          <w:szCs w:val="22"/>
        </w:rPr>
        <w:t xml:space="preserve">please do not choose </w:t>
      </w:r>
      <w:r w:rsidR="000623B6" w:rsidRPr="00266AE7">
        <w:rPr>
          <w:rFonts w:ascii="Times New Roman" w:hAnsi="Times New Roman"/>
          <w:b/>
          <w:i/>
          <w:sz w:val="22"/>
          <w:szCs w:val="22"/>
        </w:rPr>
        <w:t>Crash</w:t>
      </w:r>
      <w:r w:rsidR="000623B6">
        <w:rPr>
          <w:rFonts w:ascii="Times New Roman" w:hAnsi="Times New Roman"/>
          <w:sz w:val="22"/>
          <w:szCs w:val="22"/>
        </w:rPr>
        <w:t xml:space="preserve">, as that movie has been frequently written about by past students. </w:t>
      </w:r>
      <w:r w:rsidR="00266AE7">
        <w:rPr>
          <w:rFonts w:ascii="Times New Roman" w:hAnsi="Times New Roman"/>
          <w:sz w:val="22"/>
          <w:szCs w:val="22"/>
        </w:rPr>
        <w:t>No credit will be given for memos about either of these movies.</w:t>
      </w:r>
    </w:p>
    <w:p w:rsidR="00FF45DE" w:rsidRDefault="00E120D4" w:rsidP="00E120D4">
      <w:pPr>
        <w:pStyle w:val="NumItems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361F76">
        <w:rPr>
          <w:rFonts w:ascii="Times New Roman" w:hAnsi="Times New Roman"/>
          <w:sz w:val="22"/>
          <w:szCs w:val="22"/>
        </w:rPr>
        <w:t xml:space="preserve">Using the movie or television shows, </w:t>
      </w:r>
      <w:r w:rsidR="00484FC6">
        <w:rPr>
          <w:rFonts w:ascii="Times New Roman" w:hAnsi="Times New Roman"/>
          <w:sz w:val="22"/>
          <w:szCs w:val="22"/>
        </w:rPr>
        <w:t xml:space="preserve">the </w:t>
      </w:r>
      <w:r w:rsidRPr="007C3A2B">
        <w:rPr>
          <w:rFonts w:ascii="Times New Roman" w:hAnsi="Times New Roman"/>
          <w:b/>
          <w:i/>
          <w:sz w:val="22"/>
          <w:szCs w:val="22"/>
        </w:rPr>
        <w:t xml:space="preserve">Locker </w:t>
      </w:r>
      <w:r w:rsidR="003916E3">
        <w:rPr>
          <w:rFonts w:ascii="Times New Roman" w:hAnsi="Times New Roman"/>
          <w:b/>
          <w:i/>
          <w:sz w:val="22"/>
          <w:szCs w:val="22"/>
        </w:rPr>
        <w:t xml:space="preserve">&amp; Kienzler </w:t>
      </w:r>
      <w:r w:rsidRPr="007C3A2B">
        <w:rPr>
          <w:rFonts w:ascii="Times New Roman" w:hAnsi="Times New Roman"/>
          <w:b/>
          <w:i/>
          <w:sz w:val="22"/>
          <w:szCs w:val="22"/>
        </w:rPr>
        <w:t>text</w:t>
      </w:r>
      <w:r w:rsidRPr="00361F76">
        <w:rPr>
          <w:rFonts w:ascii="Times New Roman" w:hAnsi="Times New Roman"/>
          <w:sz w:val="22"/>
          <w:szCs w:val="22"/>
        </w:rPr>
        <w:t xml:space="preserve">, and </w:t>
      </w:r>
      <w:r w:rsidRPr="007C3A2B">
        <w:rPr>
          <w:rFonts w:ascii="Times New Roman" w:hAnsi="Times New Roman"/>
          <w:b/>
          <w:i/>
          <w:sz w:val="22"/>
          <w:szCs w:val="22"/>
        </w:rPr>
        <w:t>at least one additional source</w:t>
      </w:r>
      <w:r w:rsidR="00931167">
        <w:rPr>
          <w:rFonts w:ascii="Times New Roman" w:hAnsi="Times New Roman"/>
          <w:b/>
          <w:i/>
          <w:sz w:val="22"/>
          <w:szCs w:val="22"/>
        </w:rPr>
        <w:t xml:space="preserve"> that deals with intercultural communication (</w:t>
      </w:r>
      <w:r w:rsidR="00931167">
        <w:rPr>
          <w:rFonts w:ascii="Times New Roman" w:hAnsi="Times New Roman"/>
          <w:i/>
          <w:sz w:val="22"/>
          <w:szCs w:val="22"/>
        </w:rPr>
        <w:t>a</w:t>
      </w:r>
      <w:r w:rsidR="00AB1C1E">
        <w:rPr>
          <w:rFonts w:ascii="Times New Roman" w:hAnsi="Times New Roman"/>
          <w:i/>
          <w:sz w:val="22"/>
          <w:szCs w:val="22"/>
        </w:rPr>
        <w:t xml:space="preserve"> source</w:t>
      </w:r>
      <w:r w:rsidR="00931167">
        <w:rPr>
          <w:rFonts w:ascii="Times New Roman" w:hAnsi="Times New Roman"/>
          <w:i/>
          <w:sz w:val="22"/>
          <w:szCs w:val="22"/>
        </w:rPr>
        <w:t xml:space="preserve"> summarizing the movie, e.g., imdb.com, </w:t>
      </w:r>
      <w:r w:rsidR="00931167" w:rsidRPr="00931167">
        <w:rPr>
          <w:rFonts w:ascii="Times New Roman" w:hAnsi="Times New Roman"/>
          <w:i/>
          <w:sz w:val="22"/>
          <w:szCs w:val="22"/>
        </w:rPr>
        <w:t>does NOT count as this second source</w:t>
      </w:r>
      <w:r w:rsidR="00931167">
        <w:rPr>
          <w:rFonts w:ascii="Times New Roman" w:hAnsi="Times New Roman"/>
          <w:b/>
          <w:i/>
          <w:sz w:val="22"/>
          <w:szCs w:val="22"/>
        </w:rPr>
        <w:t>)</w:t>
      </w:r>
      <w:r w:rsidRPr="00361F76">
        <w:rPr>
          <w:rFonts w:ascii="Times New Roman" w:hAnsi="Times New Roman"/>
          <w:sz w:val="22"/>
          <w:szCs w:val="22"/>
        </w:rPr>
        <w:t xml:space="preserve">, write a </w:t>
      </w:r>
      <w:r w:rsidRPr="00361F76">
        <w:rPr>
          <w:rFonts w:ascii="Times New Roman" w:hAnsi="Times New Roman"/>
          <w:b/>
          <w:sz w:val="22"/>
          <w:szCs w:val="22"/>
        </w:rPr>
        <w:t>memo</w:t>
      </w:r>
      <w:r w:rsidRPr="00361F76">
        <w:rPr>
          <w:rFonts w:ascii="Times New Roman" w:hAnsi="Times New Roman"/>
          <w:sz w:val="22"/>
          <w:szCs w:val="22"/>
        </w:rPr>
        <w:t xml:space="preserve"> of approximately 2-3 pages (single-</w:t>
      </w:r>
      <w:r>
        <w:rPr>
          <w:rFonts w:ascii="Times New Roman" w:hAnsi="Times New Roman"/>
          <w:sz w:val="22"/>
          <w:szCs w:val="22"/>
        </w:rPr>
        <w:t xml:space="preserve">spaced) including the following—note that these are not necessarily specific headings to use, but rather topics to be sure you cover. Come up with your own “talking” headings. </w:t>
      </w:r>
    </w:p>
    <w:p w:rsidR="00E120D4" w:rsidRPr="00361F76" w:rsidRDefault="00E120D4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b/>
          <w:sz w:val="22"/>
          <w:szCs w:val="22"/>
        </w:rPr>
      </w:pPr>
      <w:r w:rsidRPr="00361F76">
        <w:rPr>
          <w:rFonts w:ascii="Times New Roman" w:hAnsi="Times New Roman"/>
          <w:b/>
          <w:sz w:val="22"/>
          <w:szCs w:val="22"/>
        </w:rPr>
        <w:t xml:space="preserve">Introduction. </w:t>
      </w:r>
      <w:r w:rsidRPr="00361F76">
        <w:rPr>
          <w:rFonts w:ascii="Times New Roman" w:hAnsi="Times New Roman"/>
          <w:sz w:val="22"/>
          <w:szCs w:val="22"/>
        </w:rPr>
        <w:t>Introduce your topic and forecast the contents of your memo.</w:t>
      </w:r>
    </w:p>
    <w:p w:rsidR="00E120D4" w:rsidRPr="00361F76" w:rsidRDefault="00E120D4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Overview of movie</w:t>
      </w:r>
      <w:r w:rsidRPr="00361F76">
        <w:rPr>
          <w:rFonts w:ascii="Times New Roman" w:hAnsi="Times New Roman"/>
          <w:b/>
          <w:sz w:val="22"/>
          <w:szCs w:val="22"/>
        </w:rPr>
        <w:t xml:space="preserve"> or </w:t>
      </w:r>
      <w:r>
        <w:rPr>
          <w:rFonts w:ascii="Times New Roman" w:hAnsi="Times New Roman"/>
          <w:b/>
          <w:sz w:val="22"/>
          <w:szCs w:val="22"/>
        </w:rPr>
        <w:t>television s</w:t>
      </w:r>
      <w:r w:rsidRPr="00361F76">
        <w:rPr>
          <w:rFonts w:ascii="Times New Roman" w:hAnsi="Times New Roman"/>
          <w:b/>
          <w:sz w:val="22"/>
          <w:szCs w:val="22"/>
        </w:rPr>
        <w:t>how</w:t>
      </w:r>
      <w:r>
        <w:rPr>
          <w:rFonts w:ascii="Times New Roman" w:hAnsi="Times New Roman"/>
          <w:b/>
          <w:sz w:val="22"/>
          <w:szCs w:val="22"/>
        </w:rPr>
        <w:t xml:space="preserve"> and t</w:t>
      </w:r>
      <w:r w:rsidR="004E0197">
        <w:rPr>
          <w:rFonts w:ascii="Times New Roman" w:hAnsi="Times New Roman"/>
          <w:b/>
          <w:sz w:val="22"/>
          <w:szCs w:val="22"/>
        </w:rPr>
        <w:t>he relevant scenes</w:t>
      </w:r>
      <w:r w:rsidRPr="00361F76">
        <w:rPr>
          <w:rFonts w:ascii="Times New Roman" w:hAnsi="Times New Roman"/>
          <w:b/>
          <w:sz w:val="22"/>
          <w:szCs w:val="22"/>
        </w:rPr>
        <w:t xml:space="preserve">. </w:t>
      </w:r>
      <w:r w:rsidRPr="00670BBF">
        <w:rPr>
          <w:rFonts w:ascii="Times New Roman" w:hAnsi="Times New Roman"/>
          <w:b/>
          <w:i/>
          <w:sz w:val="22"/>
          <w:szCs w:val="22"/>
        </w:rPr>
        <w:t>Briefly</w:t>
      </w:r>
      <w:r w:rsidRPr="00361F76">
        <w:rPr>
          <w:rFonts w:ascii="Times New Roman" w:hAnsi="Times New Roman"/>
          <w:sz w:val="22"/>
          <w:szCs w:val="22"/>
        </w:rPr>
        <w:t xml:space="preserve"> describe the context of the movie or television show scenes—plot, setting, and important characters.</w:t>
      </w:r>
    </w:p>
    <w:p w:rsidR="00E120D4" w:rsidRPr="00361F76" w:rsidRDefault="00E120D4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b/>
          <w:sz w:val="22"/>
          <w:szCs w:val="22"/>
        </w:rPr>
      </w:pPr>
      <w:r w:rsidRPr="00361F76">
        <w:rPr>
          <w:rFonts w:ascii="Times New Roman" w:hAnsi="Times New Roman"/>
          <w:b/>
          <w:sz w:val="22"/>
          <w:szCs w:val="22"/>
        </w:rPr>
        <w:t xml:space="preserve">Recommendation: </w:t>
      </w:r>
      <w:r w:rsidRPr="00361F7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ither separately or while you are discussing the connections, e</w:t>
      </w:r>
      <w:r w:rsidRPr="00361F76">
        <w:rPr>
          <w:rFonts w:ascii="Times New Roman" w:hAnsi="Times New Roman"/>
          <w:sz w:val="22"/>
          <w:szCs w:val="22"/>
        </w:rPr>
        <w:t>xplain why you believe showing this movie or scenes would be valuable in a business communication course. Use specific evidence to support your recommendation. Be sure to address counterarguments.</w:t>
      </w:r>
    </w:p>
    <w:p w:rsidR="00E120D4" w:rsidRPr="00670BBF" w:rsidRDefault="00E120D4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Connections to intercultural c</w:t>
      </w:r>
      <w:r w:rsidRPr="00361F76">
        <w:rPr>
          <w:rFonts w:ascii="Times New Roman" w:hAnsi="Times New Roman"/>
          <w:b/>
          <w:sz w:val="22"/>
          <w:szCs w:val="22"/>
        </w:rPr>
        <w:t xml:space="preserve">ommunication. </w:t>
      </w:r>
      <w:r w:rsidRPr="00361F76">
        <w:rPr>
          <w:rFonts w:ascii="Times New Roman" w:hAnsi="Times New Roman"/>
          <w:sz w:val="22"/>
          <w:szCs w:val="22"/>
        </w:rPr>
        <w:t xml:space="preserve">This will be the part of your review where you use research sources—particularly the Locker </w:t>
      </w:r>
      <w:r w:rsidR="00B532A5">
        <w:rPr>
          <w:rFonts w:ascii="Times New Roman" w:hAnsi="Times New Roman"/>
          <w:sz w:val="22"/>
          <w:szCs w:val="22"/>
        </w:rPr>
        <w:t xml:space="preserve">&amp; Kienzler </w:t>
      </w:r>
      <w:r w:rsidRPr="00361F76">
        <w:rPr>
          <w:rFonts w:ascii="Times New Roman" w:hAnsi="Times New Roman"/>
          <w:sz w:val="22"/>
          <w:szCs w:val="22"/>
        </w:rPr>
        <w:t xml:space="preserve">text and </w:t>
      </w:r>
      <w:r>
        <w:rPr>
          <w:rFonts w:ascii="Times New Roman" w:hAnsi="Times New Roman"/>
          <w:sz w:val="22"/>
          <w:szCs w:val="22"/>
        </w:rPr>
        <w:t>at least one</w:t>
      </w:r>
      <w:r w:rsidRPr="00361F76">
        <w:rPr>
          <w:rFonts w:ascii="Times New Roman" w:hAnsi="Times New Roman"/>
          <w:sz w:val="22"/>
          <w:szCs w:val="22"/>
        </w:rPr>
        <w:t xml:space="preserve"> other source</w:t>
      </w:r>
      <w:r w:rsidR="00484FC6">
        <w:rPr>
          <w:rFonts w:ascii="Times New Roman" w:hAnsi="Times New Roman"/>
          <w:sz w:val="22"/>
          <w:szCs w:val="22"/>
        </w:rPr>
        <w:t xml:space="preserve"> related to  intercultural communication</w:t>
      </w:r>
      <w:r w:rsidRPr="00361F76">
        <w:rPr>
          <w:rFonts w:ascii="Times New Roman" w:hAnsi="Times New Roman"/>
          <w:sz w:val="22"/>
          <w:szCs w:val="22"/>
        </w:rPr>
        <w:t xml:space="preserve">. </w:t>
      </w:r>
    </w:p>
    <w:p w:rsidR="00E120D4" w:rsidRPr="00484FC6" w:rsidRDefault="00E120D4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Conclusion. </w:t>
      </w:r>
      <w:r>
        <w:rPr>
          <w:rFonts w:ascii="Times New Roman" w:hAnsi="Times New Roman"/>
          <w:sz w:val="22"/>
          <w:szCs w:val="22"/>
        </w:rPr>
        <w:t>Briefly bring closure to your memo.</w:t>
      </w:r>
    </w:p>
    <w:p w:rsidR="00484FC6" w:rsidRPr="00484FC6" w:rsidRDefault="00484FC6" w:rsidP="00AC4514">
      <w:pPr>
        <w:pStyle w:val="Bulleteditems"/>
        <w:numPr>
          <w:ilvl w:val="1"/>
          <w:numId w:val="19"/>
        </w:numPr>
        <w:tabs>
          <w:tab w:val="clear" w:pos="1440"/>
          <w:tab w:val="num" w:pos="720"/>
        </w:tabs>
        <w:ind w:left="720" w:right="-27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sure to include complet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e citations of all of your sources (i.e., use APA, MLA, or a similar style). Be sure to refer to the sources within the memo as well. Note, again, that you should have at least two sources, including the Locker &amp; Kienzler text and another source related to intercultural communication. </w:t>
      </w:r>
      <w:r w:rsidRPr="00484FC6">
        <w:rPr>
          <w:rFonts w:ascii="Times New Roman" w:hAnsi="Times New Roman"/>
          <w:b/>
          <w:i/>
          <w:sz w:val="22"/>
          <w:szCs w:val="22"/>
        </w:rPr>
        <w:t>IMDB</w:t>
      </w:r>
      <w:r>
        <w:rPr>
          <w:rFonts w:ascii="Times New Roman" w:hAnsi="Times New Roman"/>
          <w:b/>
          <w:i/>
          <w:sz w:val="22"/>
          <w:szCs w:val="22"/>
        </w:rPr>
        <w:t>.com</w:t>
      </w:r>
      <w:r w:rsidRPr="00484FC6">
        <w:rPr>
          <w:rFonts w:ascii="Times New Roman" w:hAnsi="Times New Roman"/>
          <w:b/>
          <w:i/>
          <w:sz w:val="22"/>
          <w:szCs w:val="22"/>
        </w:rPr>
        <w:t xml:space="preserve"> or another source summarizing the movie does not count as a source, although it should be cited if you use it.</w:t>
      </w:r>
    </w:p>
    <w:p w:rsidR="00E120D4" w:rsidRPr="000B5558" w:rsidRDefault="00E120D4" w:rsidP="00E120D4">
      <w:pPr>
        <w:pStyle w:val="BodyText2"/>
        <w:spacing w:before="120"/>
        <w:rPr>
          <w:sz w:val="28"/>
          <w:szCs w:val="28"/>
        </w:rPr>
      </w:pPr>
      <w:r w:rsidRPr="000B5558">
        <w:rPr>
          <w:rFonts w:ascii="Arial" w:hAnsi="Arial"/>
          <w:b/>
          <w:sz w:val="28"/>
          <w:szCs w:val="28"/>
        </w:rPr>
        <w:t>Due date</w:t>
      </w:r>
    </w:p>
    <w:p w:rsidR="00FE53B0" w:rsidRPr="00FE53B0" w:rsidRDefault="00F67270" w:rsidP="00AC4514">
      <w:pPr>
        <w:pStyle w:val="BodyText"/>
        <w:widowControl w:val="0"/>
        <w:numPr>
          <w:ilvl w:val="0"/>
          <w:numId w:val="17"/>
        </w:numPr>
        <w:tabs>
          <w:tab w:val="left" w:pos="4500"/>
          <w:tab w:val="left" w:pos="6390"/>
        </w:tabs>
        <w:rPr>
          <w:szCs w:val="22"/>
        </w:rPr>
      </w:pPr>
      <w:r>
        <w:rPr>
          <w:bCs/>
          <w:szCs w:val="22"/>
        </w:rPr>
        <w:t>A</w:t>
      </w:r>
      <w:r w:rsidR="00FE53B0">
        <w:rPr>
          <w:bCs/>
          <w:szCs w:val="22"/>
        </w:rPr>
        <w:t xml:space="preserve"> peer review </w:t>
      </w:r>
      <w:r>
        <w:rPr>
          <w:bCs/>
          <w:szCs w:val="22"/>
        </w:rPr>
        <w:t xml:space="preserve">is not required for </w:t>
      </w:r>
      <w:r w:rsidR="00FE53B0">
        <w:rPr>
          <w:bCs/>
          <w:szCs w:val="22"/>
        </w:rPr>
        <w:t>this assignment. You are welcome to do informal peer reviews, and I am happy to review your draft if you send it to me in a</w:t>
      </w:r>
      <w:r w:rsidR="00962A3B">
        <w:rPr>
          <w:bCs/>
          <w:szCs w:val="22"/>
        </w:rPr>
        <w:t>t least two days in a</w:t>
      </w:r>
      <w:r w:rsidR="00FE53B0">
        <w:rPr>
          <w:bCs/>
          <w:szCs w:val="22"/>
        </w:rPr>
        <w:t xml:space="preserve">dvance of the due date. </w:t>
      </w:r>
    </w:p>
    <w:p w:rsidR="00AD004E" w:rsidRPr="00FE53B0" w:rsidRDefault="00C92F20" w:rsidP="00AC4514">
      <w:pPr>
        <w:pStyle w:val="BodyText"/>
        <w:widowControl w:val="0"/>
        <w:numPr>
          <w:ilvl w:val="0"/>
          <w:numId w:val="17"/>
        </w:numPr>
        <w:tabs>
          <w:tab w:val="left" w:pos="4500"/>
          <w:tab w:val="left" w:pos="6390"/>
        </w:tabs>
        <w:rPr>
          <w:szCs w:val="22"/>
        </w:rPr>
      </w:pPr>
      <w:r>
        <w:rPr>
          <w:b/>
          <w:bCs/>
          <w:szCs w:val="22"/>
        </w:rPr>
        <w:t>Sunday, July 1, 2018</w:t>
      </w:r>
      <w:r w:rsidR="00BA35D9" w:rsidRPr="009D70DB">
        <w:rPr>
          <w:b/>
          <w:bCs/>
          <w:szCs w:val="22"/>
        </w:rPr>
        <w:t>,</w:t>
      </w:r>
      <w:r w:rsidR="00157BDE" w:rsidRPr="009D70DB">
        <w:rPr>
          <w:b/>
          <w:bCs/>
          <w:szCs w:val="22"/>
        </w:rPr>
        <w:t xml:space="preserve"> 11:59</w:t>
      </w:r>
      <w:r w:rsidR="00B532A5">
        <w:rPr>
          <w:b/>
          <w:bCs/>
          <w:szCs w:val="22"/>
        </w:rPr>
        <w:t xml:space="preserve"> p.m.</w:t>
      </w:r>
      <w:r w:rsidR="00AD004E" w:rsidRPr="009D70DB">
        <w:rPr>
          <w:b/>
          <w:bCs/>
          <w:szCs w:val="22"/>
        </w:rPr>
        <w:t>:</w:t>
      </w:r>
      <w:r w:rsidR="00AD004E" w:rsidRPr="009D70DB">
        <w:rPr>
          <w:bCs/>
          <w:szCs w:val="22"/>
        </w:rPr>
        <w:t xml:space="preserve"> Submit </w:t>
      </w:r>
      <w:r w:rsidR="003229BE">
        <w:rPr>
          <w:bCs/>
          <w:szCs w:val="22"/>
        </w:rPr>
        <w:t>intercultural project</w:t>
      </w:r>
      <w:r w:rsidR="00AD004E" w:rsidRPr="009D70DB">
        <w:rPr>
          <w:bCs/>
          <w:szCs w:val="22"/>
        </w:rPr>
        <w:t xml:space="preserve">. </w:t>
      </w:r>
    </w:p>
    <w:p w:rsidR="00FE53B0" w:rsidRPr="009D70DB" w:rsidRDefault="00FE53B0" w:rsidP="00FE53B0">
      <w:pPr>
        <w:pStyle w:val="BodyText"/>
        <w:widowControl w:val="0"/>
        <w:tabs>
          <w:tab w:val="left" w:pos="4500"/>
          <w:tab w:val="left" w:pos="6390"/>
        </w:tabs>
        <w:ind w:left="360"/>
        <w:rPr>
          <w:szCs w:val="22"/>
        </w:rPr>
      </w:pPr>
    </w:p>
    <w:sectPr w:rsidR="00FE53B0" w:rsidRPr="009D70DB" w:rsidSect="00E2032A">
      <w:headerReference w:type="default" r:id="rId8"/>
      <w:pgSz w:w="12240" w:h="15840" w:code="1"/>
      <w:pgMar w:top="72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41" w:rsidRDefault="00F07241">
      <w:r>
        <w:separator/>
      </w:r>
    </w:p>
  </w:endnote>
  <w:endnote w:type="continuationSeparator" w:id="0">
    <w:p w:rsidR="00F07241" w:rsidRDefault="00F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41" w:rsidRDefault="00F07241">
      <w:r>
        <w:separator/>
      </w:r>
    </w:p>
  </w:footnote>
  <w:footnote w:type="continuationSeparator" w:id="0">
    <w:p w:rsidR="00F07241" w:rsidRDefault="00F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7E" w:rsidRDefault="00A34E47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Intercultural</w:t>
    </w:r>
    <w:r w:rsidR="00D22D7E">
      <w:rPr>
        <w:rFonts w:ascii="Arial" w:hAnsi="Arial" w:cs="Arial"/>
        <w:sz w:val="16"/>
      </w:rPr>
      <w:t xml:space="preserve"> project</w:t>
    </w:r>
    <w:r w:rsidR="00D22D7E">
      <w:rPr>
        <w:rFonts w:ascii="Arial" w:hAnsi="Arial" w:cs="Arial"/>
        <w:sz w:val="16"/>
      </w:rPr>
      <w:tab/>
    </w:r>
    <w:r w:rsidR="00D22D7E">
      <w:rPr>
        <w:rFonts w:ascii="Arial" w:hAnsi="Arial" w:cs="Arial"/>
        <w:sz w:val="16"/>
      </w:rPr>
      <w:tab/>
      <w:t xml:space="preserve">Page </w:t>
    </w:r>
    <w:r w:rsidR="001F7023">
      <w:rPr>
        <w:rStyle w:val="PageNumber"/>
        <w:rFonts w:ascii="Arial" w:hAnsi="Arial" w:cs="Arial"/>
        <w:sz w:val="16"/>
      </w:rPr>
      <w:fldChar w:fldCharType="begin"/>
    </w:r>
    <w:r w:rsidR="00D22D7E">
      <w:rPr>
        <w:rStyle w:val="PageNumber"/>
        <w:rFonts w:ascii="Arial" w:hAnsi="Arial" w:cs="Arial"/>
        <w:sz w:val="16"/>
      </w:rPr>
      <w:instrText xml:space="preserve"> PAGE </w:instrText>
    </w:r>
    <w:r w:rsidR="001F7023">
      <w:rPr>
        <w:rStyle w:val="PageNumber"/>
        <w:rFonts w:ascii="Arial" w:hAnsi="Arial" w:cs="Arial"/>
        <w:sz w:val="16"/>
      </w:rPr>
      <w:fldChar w:fldCharType="separate"/>
    </w:r>
    <w:r w:rsidR="002E62F5">
      <w:rPr>
        <w:rStyle w:val="PageNumber"/>
        <w:rFonts w:ascii="Arial" w:hAnsi="Arial" w:cs="Arial"/>
        <w:noProof/>
        <w:sz w:val="16"/>
      </w:rPr>
      <w:t>2</w:t>
    </w:r>
    <w:r w:rsidR="001F7023">
      <w:rPr>
        <w:rStyle w:val="PageNumber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4C3B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E8AE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B47F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3AE4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E6D2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F5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0F3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881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3F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E3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90904"/>
    <w:multiLevelType w:val="hybridMultilevel"/>
    <w:tmpl w:val="3B8E0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5306"/>
    <w:multiLevelType w:val="hybridMultilevel"/>
    <w:tmpl w:val="888A9DB6"/>
    <w:lvl w:ilvl="0" w:tplc="04090001">
      <w:start w:val="1"/>
      <w:numFmt w:val="bullet"/>
      <w:pStyle w:val="Bulletedite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4601"/>
    <w:multiLevelType w:val="hybridMultilevel"/>
    <w:tmpl w:val="CD5A8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2858"/>
    <w:multiLevelType w:val="hybridMultilevel"/>
    <w:tmpl w:val="1AB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04C2"/>
    <w:multiLevelType w:val="hybridMultilevel"/>
    <w:tmpl w:val="757223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8C4"/>
    <w:multiLevelType w:val="hybridMultilevel"/>
    <w:tmpl w:val="9A7640F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CF4AEB"/>
    <w:multiLevelType w:val="hybridMultilevel"/>
    <w:tmpl w:val="AD5ADB16"/>
    <w:lvl w:ilvl="0" w:tplc="A7ACF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998"/>
    <w:multiLevelType w:val="hybridMultilevel"/>
    <w:tmpl w:val="CA0A71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B10E4"/>
    <w:multiLevelType w:val="hybridMultilevel"/>
    <w:tmpl w:val="6D16638C"/>
    <w:lvl w:ilvl="0" w:tplc="04090001">
      <w:start w:val="1"/>
      <w:numFmt w:val="bullet"/>
      <w:pStyle w:val="Num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E"/>
    <w:rsid w:val="0000313B"/>
    <w:rsid w:val="00013DD5"/>
    <w:rsid w:val="00031898"/>
    <w:rsid w:val="0004449B"/>
    <w:rsid w:val="00045F66"/>
    <w:rsid w:val="000623B6"/>
    <w:rsid w:val="00062E0E"/>
    <w:rsid w:val="0007210E"/>
    <w:rsid w:val="00084621"/>
    <w:rsid w:val="00086787"/>
    <w:rsid w:val="000914B3"/>
    <w:rsid w:val="000A7A87"/>
    <w:rsid w:val="000B3D0B"/>
    <w:rsid w:val="000B5558"/>
    <w:rsid w:val="000D13BA"/>
    <w:rsid w:val="000E13A8"/>
    <w:rsid w:val="00114831"/>
    <w:rsid w:val="00114CAF"/>
    <w:rsid w:val="0012211D"/>
    <w:rsid w:val="00146E5D"/>
    <w:rsid w:val="001473E7"/>
    <w:rsid w:val="0015051E"/>
    <w:rsid w:val="00153CCF"/>
    <w:rsid w:val="0015704D"/>
    <w:rsid w:val="00157BDE"/>
    <w:rsid w:val="00157C8D"/>
    <w:rsid w:val="00173E6D"/>
    <w:rsid w:val="0017761C"/>
    <w:rsid w:val="001A655B"/>
    <w:rsid w:val="001B077C"/>
    <w:rsid w:val="001D541A"/>
    <w:rsid w:val="001E2F94"/>
    <w:rsid w:val="001F28AC"/>
    <w:rsid w:val="001F4567"/>
    <w:rsid w:val="001F7023"/>
    <w:rsid w:val="002344A2"/>
    <w:rsid w:val="002478E1"/>
    <w:rsid w:val="00265A8B"/>
    <w:rsid w:val="00266AE7"/>
    <w:rsid w:val="00277A7E"/>
    <w:rsid w:val="00292045"/>
    <w:rsid w:val="002975EB"/>
    <w:rsid w:val="002A4338"/>
    <w:rsid w:val="002A5622"/>
    <w:rsid w:val="002B4439"/>
    <w:rsid w:val="002C49DF"/>
    <w:rsid w:val="002D1460"/>
    <w:rsid w:val="002D44A9"/>
    <w:rsid w:val="002D48EC"/>
    <w:rsid w:val="002E62F5"/>
    <w:rsid w:val="002F74AE"/>
    <w:rsid w:val="00304F4F"/>
    <w:rsid w:val="00321558"/>
    <w:rsid w:val="003229BE"/>
    <w:rsid w:val="00326D8F"/>
    <w:rsid w:val="00332996"/>
    <w:rsid w:val="00390A8C"/>
    <w:rsid w:val="003916E3"/>
    <w:rsid w:val="003A359B"/>
    <w:rsid w:val="003D0DE9"/>
    <w:rsid w:val="003E53CA"/>
    <w:rsid w:val="003F3645"/>
    <w:rsid w:val="003F647A"/>
    <w:rsid w:val="00422F8A"/>
    <w:rsid w:val="00427D7F"/>
    <w:rsid w:val="0043581F"/>
    <w:rsid w:val="00445EA8"/>
    <w:rsid w:val="0045047C"/>
    <w:rsid w:val="00457CF0"/>
    <w:rsid w:val="00461F0D"/>
    <w:rsid w:val="00476FED"/>
    <w:rsid w:val="00484FC6"/>
    <w:rsid w:val="004B0F79"/>
    <w:rsid w:val="004C789E"/>
    <w:rsid w:val="004D54AD"/>
    <w:rsid w:val="004E0197"/>
    <w:rsid w:val="00502C34"/>
    <w:rsid w:val="005030E0"/>
    <w:rsid w:val="005162B7"/>
    <w:rsid w:val="005219AD"/>
    <w:rsid w:val="0053326D"/>
    <w:rsid w:val="00546F04"/>
    <w:rsid w:val="00547576"/>
    <w:rsid w:val="00570DC9"/>
    <w:rsid w:val="005843D1"/>
    <w:rsid w:val="005859FD"/>
    <w:rsid w:val="005A3CC3"/>
    <w:rsid w:val="005C4916"/>
    <w:rsid w:val="005C644D"/>
    <w:rsid w:val="005C72CD"/>
    <w:rsid w:val="005C7467"/>
    <w:rsid w:val="005E1A57"/>
    <w:rsid w:val="005F0543"/>
    <w:rsid w:val="005F69FB"/>
    <w:rsid w:val="00603372"/>
    <w:rsid w:val="00622C9F"/>
    <w:rsid w:val="00625A3A"/>
    <w:rsid w:val="0062646B"/>
    <w:rsid w:val="00630FA3"/>
    <w:rsid w:val="00634353"/>
    <w:rsid w:val="00656786"/>
    <w:rsid w:val="00660D1F"/>
    <w:rsid w:val="00660D6B"/>
    <w:rsid w:val="006828FE"/>
    <w:rsid w:val="006A6D1E"/>
    <w:rsid w:val="006B0221"/>
    <w:rsid w:val="006B04D8"/>
    <w:rsid w:val="006C45F8"/>
    <w:rsid w:val="006E304E"/>
    <w:rsid w:val="006E3DF3"/>
    <w:rsid w:val="00707054"/>
    <w:rsid w:val="00725C22"/>
    <w:rsid w:val="0072737B"/>
    <w:rsid w:val="00735BE8"/>
    <w:rsid w:val="00772B30"/>
    <w:rsid w:val="00783EE7"/>
    <w:rsid w:val="007939BF"/>
    <w:rsid w:val="00796C6F"/>
    <w:rsid w:val="007A18FD"/>
    <w:rsid w:val="007A4F3D"/>
    <w:rsid w:val="007B30AB"/>
    <w:rsid w:val="007C2ABE"/>
    <w:rsid w:val="00822024"/>
    <w:rsid w:val="008272BF"/>
    <w:rsid w:val="00830203"/>
    <w:rsid w:val="00840E82"/>
    <w:rsid w:val="0087575C"/>
    <w:rsid w:val="008B3B10"/>
    <w:rsid w:val="009028C3"/>
    <w:rsid w:val="00911F08"/>
    <w:rsid w:val="00912356"/>
    <w:rsid w:val="0091286A"/>
    <w:rsid w:val="00921E6A"/>
    <w:rsid w:val="0092769F"/>
    <w:rsid w:val="00931167"/>
    <w:rsid w:val="00952D7E"/>
    <w:rsid w:val="00961396"/>
    <w:rsid w:val="0096165E"/>
    <w:rsid w:val="00961CF3"/>
    <w:rsid w:val="00962A3B"/>
    <w:rsid w:val="0097301E"/>
    <w:rsid w:val="00977488"/>
    <w:rsid w:val="00985018"/>
    <w:rsid w:val="009934B0"/>
    <w:rsid w:val="00993B31"/>
    <w:rsid w:val="0099693A"/>
    <w:rsid w:val="009B306C"/>
    <w:rsid w:val="009D134B"/>
    <w:rsid w:val="009D70DB"/>
    <w:rsid w:val="009E45BD"/>
    <w:rsid w:val="009E7B75"/>
    <w:rsid w:val="009F2523"/>
    <w:rsid w:val="00A21184"/>
    <w:rsid w:val="00A228EA"/>
    <w:rsid w:val="00A23D91"/>
    <w:rsid w:val="00A31D2A"/>
    <w:rsid w:val="00A33C9C"/>
    <w:rsid w:val="00A34E47"/>
    <w:rsid w:val="00A43D57"/>
    <w:rsid w:val="00A50A47"/>
    <w:rsid w:val="00A62F66"/>
    <w:rsid w:val="00A83FF3"/>
    <w:rsid w:val="00A85C7C"/>
    <w:rsid w:val="00A9091D"/>
    <w:rsid w:val="00AA6F09"/>
    <w:rsid w:val="00AB1C1E"/>
    <w:rsid w:val="00AC4514"/>
    <w:rsid w:val="00AC6380"/>
    <w:rsid w:val="00AD004E"/>
    <w:rsid w:val="00AE466A"/>
    <w:rsid w:val="00AE51DF"/>
    <w:rsid w:val="00AF2321"/>
    <w:rsid w:val="00AF6D01"/>
    <w:rsid w:val="00B0692F"/>
    <w:rsid w:val="00B215AF"/>
    <w:rsid w:val="00B26E2A"/>
    <w:rsid w:val="00B30BDB"/>
    <w:rsid w:val="00B532A5"/>
    <w:rsid w:val="00B60D24"/>
    <w:rsid w:val="00BA35D9"/>
    <w:rsid w:val="00BC7C33"/>
    <w:rsid w:val="00BE15E2"/>
    <w:rsid w:val="00BF0EF3"/>
    <w:rsid w:val="00BF29FF"/>
    <w:rsid w:val="00C06054"/>
    <w:rsid w:val="00C07835"/>
    <w:rsid w:val="00C14942"/>
    <w:rsid w:val="00C20F14"/>
    <w:rsid w:val="00C27232"/>
    <w:rsid w:val="00C30896"/>
    <w:rsid w:val="00C43989"/>
    <w:rsid w:val="00C67320"/>
    <w:rsid w:val="00C71252"/>
    <w:rsid w:val="00C92F20"/>
    <w:rsid w:val="00C96D10"/>
    <w:rsid w:val="00CA016E"/>
    <w:rsid w:val="00CA127E"/>
    <w:rsid w:val="00CA4B74"/>
    <w:rsid w:val="00CC1B47"/>
    <w:rsid w:val="00CC4509"/>
    <w:rsid w:val="00CD4133"/>
    <w:rsid w:val="00CE1558"/>
    <w:rsid w:val="00D1555A"/>
    <w:rsid w:val="00D22D7E"/>
    <w:rsid w:val="00D35D54"/>
    <w:rsid w:val="00D408EE"/>
    <w:rsid w:val="00D46870"/>
    <w:rsid w:val="00D96900"/>
    <w:rsid w:val="00DA2B05"/>
    <w:rsid w:val="00DB15C1"/>
    <w:rsid w:val="00E120D4"/>
    <w:rsid w:val="00E2032A"/>
    <w:rsid w:val="00E310C0"/>
    <w:rsid w:val="00E31507"/>
    <w:rsid w:val="00E33F13"/>
    <w:rsid w:val="00E424D5"/>
    <w:rsid w:val="00E6091E"/>
    <w:rsid w:val="00E61CB7"/>
    <w:rsid w:val="00E8150D"/>
    <w:rsid w:val="00E84586"/>
    <w:rsid w:val="00EA3C06"/>
    <w:rsid w:val="00EA6A93"/>
    <w:rsid w:val="00EF33CD"/>
    <w:rsid w:val="00F00D12"/>
    <w:rsid w:val="00F07241"/>
    <w:rsid w:val="00F0746D"/>
    <w:rsid w:val="00F36E6C"/>
    <w:rsid w:val="00F44716"/>
    <w:rsid w:val="00F5033D"/>
    <w:rsid w:val="00F57610"/>
    <w:rsid w:val="00F61C98"/>
    <w:rsid w:val="00F61EC0"/>
    <w:rsid w:val="00F67270"/>
    <w:rsid w:val="00F730FB"/>
    <w:rsid w:val="00F91433"/>
    <w:rsid w:val="00FA3283"/>
    <w:rsid w:val="00FA4BF5"/>
    <w:rsid w:val="00FD0ABC"/>
    <w:rsid w:val="00FE53B0"/>
    <w:rsid w:val="00FE5AD2"/>
    <w:rsid w:val="00FE65BF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6E45B"/>
  <w15:docId w15:val="{279C7276-F0DC-40BC-B72B-581BFFB8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09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9091D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A9091D"/>
    <w:pPr>
      <w:keepNext/>
      <w:ind w:right="-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A9091D"/>
    <w:pPr>
      <w:keepNext/>
      <w:ind w:left="360" w:right="-180" w:hanging="36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909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09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09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09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09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091D"/>
    <w:pPr>
      <w:spacing w:after="120"/>
    </w:pPr>
    <w:rPr>
      <w:sz w:val="22"/>
    </w:rPr>
  </w:style>
  <w:style w:type="paragraph" w:customStyle="1" w:styleId="paragraph">
    <w:name w:val="paragraph"/>
    <w:basedOn w:val="Normal"/>
    <w:rsid w:val="00A9091D"/>
    <w:pPr>
      <w:spacing w:before="100" w:beforeAutospacing="1" w:after="100" w:afterAutospacing="1" w:line="270" w:lineRule="atLeast"/>
    </w:pPr>
    <w:rPr>
      <w:rFonts w:ascii="Verdana" w:hAnsi="Verdana"/>
      <w:color w:val="003366"/>
      <w:sz w:val="15"/>
      <w:szCs w:val="15"/>
    </w:rPr>
  </w:style>
  <w:style w:type="paragraph" w:styleId="NormalWeb">
    <w:name w:val="Normal (Web)"/>
    <w:basedOn w:val="Normal"/>
    <w:rsid w:val="00A9091D"/>
    <w:pPr>
      <w:spacing w:before="100" w:beforeAutospacing="1" w:after="100" w:afterAutospacing="1"/>
    </w:pPr>
  </w:style>
  <w:style w:type="character" w:customStyle="1" w:styleId="credit1">
    <w:name w:val="credit1"/>
    <w:rsid w:val="00A9091D"/>
    <w:rPr>
      <w:rFonts w:ascii="Verdana" w:hAnsi="Verdana" w:hint="default"/>
      <w:color w:val="003366"/>
      <w:spacing w:val="180"/>
      <w:sz w:val="14"/>
      <w:szCs w:val="14"/>
    </w:rPr>
  </w:style>
  <w:style w:type="paragraph" w:styleId="BodyText2">
    <w:name w:val="Body Text 2"/>
    <w:basedOn w:val="Normal"/>
    <w:rsid w:val="00A9091D"/>
    <w:pPr>
      <w:spacing w:after="120"/>
    </w:pPr>
    <w:rPr>
      <w:sz w:val="20"/>
    </w:rPr>
  </w:style>
  <w:style w:type="paragraph" w:styleId="BodyTextIndent">
    <w:name w:val="Body Text Indent"/>
    <w:basedOn w:val="Normal"/>
    <w:rsid w:val="00A9091D"/>
    <w:pPr>
      <w:ind w:left="360" w:hanging="360"/>
    </w:pPr>
    <w:rPr>
      <w:rFonts w:ascii="Tahoma" w:hAnsi="Tahoma" w:cs="Arial"/>
      <w:b/>
      <w:bCs/>
      <w:sz w:val="32"/>
    </w:rPr>
  </w:style>
  <w:style w:type="paragraph" w:styleId="BodyTextIndent2">
    <w:name w:val="Body Text Indent 2"/>
    <w:basedOn w:val="Normal"/>
    <w:rsid w:val="00A9091D"/>
    <w:pPr>
      <w:ind w:left="360" w:hanging="360"/>
    </w:pPr>
    <w:rPr>
      <w:rFonts w:ascii="Tahoma" w:hAnsi="Tahoma" w:cs="Arial"/>
      <w:b/>
      <w:bCs/>
      <w:sz w:val="48"/>
    </w:rPr>
  </w:style>
  <w:style w:type="paragraph" w:styleId="BodyTextIndent3">
    <w:name w:val="Body Text Indent 3"/>
    <w:basedOn w:val="Normal"/>
    <w:rsid w:val="00A9091D"/>
    <w:pPr>
      <w:ind w:left="540" w:hanging="540"/>
    </w:pPr>
    <w:rPr>
      <w:rFonts w:ascii="Tahoma" w:hAnsi="Tahoma" w:cs="Arial"/>
      <w:b/>
      <w:bCs/>
      <w:sz w:val="48"/>
    </w:rPr>
  </w:style>
  <w:style w:type="paragraph" w:styleId="BlockText">
    <w:name w:val="Block Text"/>
    <w:basedOn w:val="Normal"/>
    <w:rsid w:val="00A9091D"/>
    <w:pPr>
      <w:spacing w:after="120"/>
      <w:ind w:left="720" w:right="-187"/>
    </w:pPr>
    <w:rPr>
      <w:sz w:val="22"/>
    </w:rPr>
  </w:style>
  <w:style w:type="paragraph" w:styleId="BodyText3">
    <w:name w:val="Body Text 3"/>
    <w:basedOn w:val="Normal"/>
    <w:rsid w:val="00A9091D"/>
    <w:pPr>
      <w:spacing w:after="120"/>
      <w:ind w:right="-187"/>
    </w:pPr>
    <w:rPr>
      <w:sz w:val="22"/>
    </w:rPr>
  </w:style>
  <w:style w:type="paragraph" w:styleId="BodyTextFirstIndent">
    <w:name w:val="Body Text First Indent"/>
    <w:basedOn w:val="BodyText"/>
    <w:rsid w:val="00A9091D"/>
    <w:pPr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A9091D"/>
    <w:pPr>
      <w:spacing w:after="120"/>
      <w:ind w:firstLine="210"/>
    </w:pPr>
    <w:rPr>
      <w:rFonts w:ascii="Times New Roman" w:hAnsi="Times New Roman" w:cs="Times New Roman"/>
      <w:b w:val="0"/>
      <w:bCs w:val="0"/>
      <w:sz w:val="24"/>
    </w:rPr>
  </w:style>
  <w:style w:type="paragraph" w:styleId="Caption">
    <w:name w:val="caption"/>
    <w:basedOn w:val="Normal"/>
    <w:next w:val="Normal"/>
    <w:qFormat/>
    <w:rsid w:val="00A9091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9091D"/>
    <w:pPr>
      <w:ind w:left="4320"/>
    </w:pPr>
  </w:style>
  <w:style w:type="paragraph" w:styleId="CommentText">
    <w:name w:val="annotation text"/>
    <w:basedOn w:val="Normal"/>
    <w:semiHidden/>
    <w:rsid w:val="00A9091D"/>
    <w:rPr>
      <w:sz w:val="20"/>
      <w:szCs w:val="20"/>
    </w:rPr>
  </w:style>
  <w:style w:type="paragraph" w:styleId="Date">
    <w:name w:val="Date"/>
    <w:basedOn w:val="Normal"/>
    <w:next w:val="Normal"/>
    <w:rsid w:val="00A9091D"/>
  </w:style>
  <w:style w:type="paragraph" w:styleId="DocumentMap">
    <w:name w:val="Document Map"/>
    <w:basedOn w:val="Normal"/>
    <w:semiHidden/>
    <w:rsid w:val="00A9091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9091D"/>
  </w:style>
  <w:style w:type="paragraph" w:styleId="EndnoteText">
    <w:name w:val="endnote text"/>
    <w:basedOn w:val="Normal"/>
    <w:semiHidden/>
    <w:rsid w:val="00A9091D"/>
    <w:rPr>
      <w:sz w:val="20"/>
      <w:szCs w:val="20"/>
    </w:rPr>
  </w:style>
  <w:style w:type="paragraph" w:styleId="EnvelopeAddress">
    <w:name w:val="envelope address"/>
    <w:basedOn w:val="Normal"/>
    <w:rsid w:val="00A9091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9091D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A9091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9091D"/>
    <w:rPr>
      <w:sz w:val="20"/>
      <w:szCs w:val="20"/>
    </w:rPr>
  </w:style>
  <w:style w:type="paragraph" w:styleId="Header">
    <w:name w:val="header"/>
    <w:basedOn w:val="Normal"/>
    <w:rsid w:val="00A9091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9091D"/>
    <w:rPr>
      <w:i/>
      <w:iCs/>
    </w:rPr>
  </w:style>
  <w:style w:type="paragraph" w:styleId="HTMLPreformatted">
    <w:name w:val="HTML Preformatted"/>
    <w:basedOn w:val="Normal"/>
    <w:rsid w:val="00A9091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9091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9091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9091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9091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9091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9091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9091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9091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9091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9091D"/>
    <w:rPr>
      <w:rFonts w:ascii="Arial" w:hAnsi="Arial" w:cs="Arial"/>
      <w:b/>
      <w:bCs/>
    </w:rPr>
  </w:style>
  <w:style w:type="paragraph" w:styleId="List">
    <w:name w:val="List"/>
    <w:basedOn w:val="Normal"/>
    <w:rsid w:val="00A9091D"/>
    <w:pPr>
      <w:ind w:left="360" w:hanging="360"/>
    </w:pPr>
  </w:style>
  <w:style w:type="paragraph" w:styleId="List2">
    <w:name w:val="List 2"/>
    <w:basedOn w:val="Normal"/>
    <w:rsid w:val="00A9091D"/>
    <w:pPr>
      <w:ind w:left="720" w:hanging="360"/>
    </w:pPr>
  </w:style>
  <w:style w:type="paragraph" w:styleId="List3">
    <w:name w:val="List 3"/>
    <w:basedOn w:val="Normal"/>
    <w:rsid w:val="00A9091D"/>
    <w:pPr>
      <w:ind w:left="1080" w:hanging="360"/>
    </w:pPr>
  </w:style>
  <w:style w:type="paragraph" w:styleId="List4">
    <w:name w:val="List 4"/>
    <w:basedOn w:val="Normal"/>
    <w:rsid w:val="00A9091D"/>
    <w:pPr>
      <w:ind w:left="1440" w:hanging="360"/>
    </w:pPr>
  </w:style>
  <w:style w:type="paragraph" w:styleId="List5">
    <w:name w:val="List 5"/>
    <w:basedOn w:val="Normal"/>
    <w:rsid w:val="00A9091D"/>
    <w:pPr>
      <w:ind w:left="1800" w:hanging="360"/>
    </w:pPr>
  </w:style>
  <w:style w:type="paragraph" w:styleId="ListBullet">
    <w:name w:val="List Bullet"/>
    <w:basedOn w:val="Normal"/>
    <w:autoRedefine/>
    <w:rsid w:val="00A9091D"/>
    <w:pPr>
      <w:numPr>
        <w:numId w:val="3"/>
      </w:numPr>
    </w:pPr>
  </w:style>
  <w:style w:type="paragraph" w:styleId="ListBullet2">
    <w:name w:val="List Bullet 2"/>
    <w:basedOn w:val="Normal"/>
    <w:autoRedefine/>
    <w:rsid w:val="00A9091D"/>
    <w:pPr>
      <w:numPr>
        <w:numId w:val="4"/>
      </w:numPr>
    </w:pPr>
  </w:style>
  <w:style w:type="paragraph" w:styleId="ListBullet3">
    <w:name w:val="List Bullet 3"/>
    <w:basedOn w:val="Normal"/>
    <w:autoRedefine/>
    <w:rsid w:val="00A9091D"/>
    <w:pPr>
      <w:numPr>
        <w:numId w:val="5"/>
      </w:numPr>
    </w:pPr>
  </w:style>
  <w:style w:type="paragraph" w:styleId="ListBullet4">
    <w:name w:val="List Bullet 4"/>
    <w:basedOn w:val="Normal"/>
    <w:autoRedefine/>
    <w:rsid w:val="00A9091D"/>
    <w:pPr>
      <w:numPr>
        <w:numId w:val="6"/>
      </w:numPr>
    </w:pPr>
  </w:style>
  <w:style w:type="paragraph" w:styleId="ListBullet5">
    <w:name w:val="List Bullet 5"/>
    <w:basedOn w:val="Normal"/>
    <w:autoRedefine/>
    <w:rsid w:val="00A9091D"/>
    <w:pPr>
      <w:numPr>
        <w:numId w:val="7"/>
      </w:numPr>
    </w:pPr>
  </w:style>
  <w:style w:type="paragraph" w:styleId="ListContinue">
    <w:name w:val="List Continue"/>
    <w:basedOn w:val="Normal"/>
    <w:rsid w:val="00A9091D"/>
    <w:pPr>
      <w:spacing w:after="120"/>
      <w:ind w:left="360"/>
    </w:pPr>
  </w:style>
  <w:style w:type="paragraph" w:styleId="ListContinue2">
    <w:name w:val="List Continue 2"/>
    <w:basedOn w:val="Normal"/>
    <w:rsid w:val="00A9091D"/>
    <w:pPr>
      <w:spacing w:after="120"/>
      <w:ind w:left="720"/>
    </w:pPr>
  </w:style>
  <w:style w:type="paragraph" w:styleId="ListContinue3">
    <w:name w:val="List Continue 3"/>
    <w:basedOn w:val="Normal"/>
    <w:rsid w:val="00A9091D"/>
    <w:pPr>
      <w:spacing w:after="120"/>
      <w:ind w:left="1080"/>
    </w:pPr>
  </w:style>
  <w:style w:type="paragraph" w:styleId="ListContinue4">
    <w:name w:val="List Continue 4"/>
    <w:basedOn w:val="Normal"/>
    <w:rsid w:val="00A9091D"/>
    <w:pPr>
      <w:spacing w:after="120"/>
      <w:ind w:left="1440"/>
    </w:pPr>
  </w:style>
  <w:style w:type="paragraph" w:styleId="ListContinue5">
    <w:name w:val="List Continue 5"/>
    <w:basedOn w:val="Normal"/>
    <w:rsid w:val="00A9091D"/>
    <w:pPr>
      <w:spacing w:after="120"/>
      <w:ind w:left="1800"/>
    </w:pPr>
  </w:style>
  <w:style w:type="paragraph" w:styleId="ListNumber">
    <w:name w:val="List Number"/>
    <w:basedOn w:val="Normal"/>
    <w:rsid w:val="00A9091D"/>
    <w:pPr>
      <w:numPr>
        <w:numId w:val="8"/>
      </w:numPr>
    </w:pPr>
  </w:style>
  <w:style w:type="paragraph" w:styleId="ListNumber2">
    <w:name w:val="List Number 2"/>
    <w:basedOn w:val="Normal"/>
    <w:rsid w:val="00A9091D"/>
    <w:pPr>
      <w:numPr>
        <w:numId w:val="9"/>
      </w:numPr>
    </w:pPr>
  </w:style>
  <w:style w:type="paragraph" w:styleId="ListNumber3">
    <w:name w:val="List Number 3"/>
    <w:basedOn w:val="Normal"/>
    <w:rsid w:val="00A9091D"/>
    <w:pPr>
      <w:numPr>
        <w:numId w:val="10"/>
      </w:numPr>
    </w:pPr>
  </w:style>
  <w:style w:type="paragraph" w:styleId="ListNumber4">
    <w:name w:val="List Number 4"/>
    <w:basedOn w:val="Normal"/>
    <w:rsid w:val="00A9091D"/>
    <w:pPr>
      <w:numPr>
        <w:numId w:val="11"/>
      </w:numPr>
    </w:pPr>
  </w:style>
  <w:style w:type="paragraph" w:styleId="ListNumber5">
    <w:name w:val="List Number 5"/>
    <w:basedOn w:val="Normal"/>
    <w:rsid w:val="00A9091D"/>
    <w:pPr>
      <w:numPr>
        <w:numId w:val="12"/>
      </w:numPr>
    </w:pPr>
  </w:style>
  <w:style w:type="paragraph" w:styleId="MacroText">
    <w:name w:val="macro"/>
    <w:semiHidden/>
    <w:rsid w:val="00A909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909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A9091D"/>
    <w:pPr>
      <w:ind w:left="720"/>
    </w:pPr>
  </w:style>
  <w:style w:type="paragraph" w:styleId="NoteHeading">
    <w:name w:val="Note Heading"/>
    <w:basedOn w:val="Normal"/>
    <w:next w:val="Normal"/>
    <w:rsid w:val="00A9091D"/>
  </w:style>
  <w:style w:type="paragraph" w:styleId="PlainText">
    <w:name w:val="Plain Text"/>
    <w:basedOn w:val="Normal"/>
    <w:rsid w:val="00A9091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9091D"/>
  </w:style>
  <w:style w:type="paragraph" w:styleId="Signature">
    <w:name w:val="Signature"/>
    <w:basedOn w:val="Normal"/>
    <w:rsid w:val="00A9091D"/>
    <w:pPr>
      <w:ind w:left="4320"/>
    </w:pPr>
  </w:style>
  <w:style w:type="paragraph" w:styleId="Subtitle">
    <w:name w:val="Subtitle"/>
    <w:basedOn w:val="Normal"/>
    <w:qFormat/>
    <w:rsid w:val="00A9091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9091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9091D"/>
    <w:pPr>
      <w:ind w:left="480" w:hanging="480"/>
    </w:pPr>
  </w:style>
  <w:style w:type="paragraph" w:styleId="Title">
    <w:name w:val="Title"/>
    <w:basedOn w:val="Normal"/>
    <w:qFormat/>
    <w:rsid w:val="00A909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9091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9091D"/>
  </w:style>
  <w:style w:type="paragraph" w:styleId="TOC2">
    <w:name w:val="toc 2"/>
    <w:basedOn w:val="Normal"/>
    <w:next w:val="Normal"/>
    <w:autoRedefine/>
    <w:semiHidden/>
    <w:rsid w:val="00A9091D"/>
    <w:pPr>
      <w:ind w:left="240"/>
    </w:pPr>
  </w:style>
  <w:style w:type="paragraph" w:styleId="TOC3">
    <w:name w:val="toc 3"/>
    <w:basedOn w:val="Normal"/>
    <w:next w:val="Normal"/>
    <w:autoRedefine/>
    <w:semiHidden/>
    <w:rsid w:val="00A9091D"/>
    <w:pPr>
      <w:ind w:left="480"/>
    </w:pPr>
  </w:style>
  <w:style w:type="paragraph" w:styleId="TOC4">
    <w:name w:val="toc 4"/>
    <w:basedOn w:val="Normal"/>
    <w:next w:val="Normal"/>
    <w:autoRedefine/>
    <w:semiHidden/>
    <w:rsid w:val="00A9091D"/>
    <w:pPr>
      <w:ind w:left="720"/>
    </w:pPr>
  </w:style>
  <w:style w:type="paragraph" w:styleId="TOC5">
    <w:name w:val="toc 5"/>
    <w:basedOn w:val="Normal"/>
    <w:next w:val="Normal"/>
    <w:autoRedefine/>
    <w:semiHidden/>
    <w:rsid w:val="00A9091D"/>
    <w:pPr>
      <w:ind w:left="960"/>
    </w:pPr>
  </w:style>
  <w:style w:type="paragraph" w:styleId="TOC6">
    <w:name w:val="toc 6"/>
    <w:basedOn w:val="Normal"/>
    <w:next w:val="Normal"/>
    <w:autoRedefine/>
    <w:semiHidden/>
    <w:rsid w:val="00A9091D"/>
    <w:pPr>
      <w:ind w:left="1200"/>
    </w:pPr>
  </w:style>
  <w:style w:type="paragraph" w:styleId="TOC7">
    <w:name w:val="toc 7"/>
    <w:basedOn w:val="Normal"/>
    <w:next w:val="Normal"/>
    <w:autoRedefine/>
    <w:semiHidden/>
    <w:rsid w:val="00A9091D"/>
    <w:pPr>
      <w:ind w:left="1440"/>
    </w:pPr>
  </w:style>
  <w:style w:type="paragraph" w:styleId="TOC8">
    <w:name w:val="toc 8"/>
    <w:basedOn w:val="Normal"/>
    <w:next w:val="Normal"/>
    <w:autoRedefine/>
    <w:semiHidden/>
    <w:rsid w:val="00A9091D"/>
    <w:pPr>
      <w:ind w:left="1680"/>
    </w:pPr>
  </w:style>
  <w:style w:type="paragraph" w:styleId="TOC9">
    <w:name w:val="toc 9"/>
    <w:basedOn w:val="Normal"/>
    <w:next w:val="Normal"/>
    <w:autoRedefine/>
    <w:semiHidden/>
    <w:rsid w:val="00A9091D"/>
    <w:pPr>
      <w:ind w:left="1920"/>
    </w:pPr>
  </w:style>
  <w:style w:type="character" w:styleId="PageNumber">
    <w:name w:val="page number"/>
    <w:basedOn w:val="DefaultParagraphFont"/>
    <w:rsid w:val="00A9091D"/>
  </w:style>
  <w:style w:type="character" w:styleId="Hyperlink">
    <w:name w:val="Hyperlink"/>
    <w:rsid w:val="005C644D"/>
    <w:rPr>
      <w:color w:val="0000FF"/>
      <w:u w:val="single"/>
    </w:rPr>
  </w:style>
  <w:style w:type="character" w:styleId="FollowedHyperlink">
    <w:name w:val="FollowedHyperlink"/>
    <w:rsid w:val="005859FD"/>
    <w:rPr>
      <w:color w:val="800080"/>
      <w:u w:val="single"/>
    </w:rPr>
  </w:style>
  <w:style w:type="paragraph" w:customStyle="1" w:styleId="Bulleteditems">
    <w:name w:val="Bulleted items"/>
    <w:rsid w:val="00E120D4"/>
    <w:pPr>
      <w:numPr>
        <w:numId w:val="1"/>
      </w:numPr>
      <w:suppressAutoHyphens/>
      <w:spacing w:after="120"/>
      <w:ind w:left="0" w:firstLine="0"/>
    </w:pPr>
    <w:rPr>
      <w:rFonts w:ascii="Palatino Linotype" w:eastAsia="Arial" w:hAnsi="Palatino Linotype"/>
      <w:sz w:val="24"/>
      <w:szCs w:val="24"/>
      <w:lang w:eastAsia="ar-SA"/>
    </w:rPr>
  </w:style>
  <w:style w:type="paragraph" w:customStyle="1" w:styleId="NumItems">
    <w:name w:val="NumItems"/>
    <w:basedOn w:val="Normal"/>
    <w:rsid w:val="00E120D4"/>
    <w:pPr>
      <w:numPr>
        <w:numId w:val="2"/>
      </w:numPr>
      <w:suppressAutoHyphens/>
      <w:spacing w:after="120"/>
      <w:ind w:left="0" w:firstLine="0"/>
    </w:pPr>
    <w:rPr>
      <w:rFonts w:ascii="Palatino Linotype" w:hAnsi="Palatino Linotyp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5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osity.com/online_intercultural_resourc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Resume/application letter/writer’s memo</vt:lpstr>
    </vt:vector>
  </TitlesOfParts>
  <Company>Hewlett-Packard</Company>
  <LinksUpToDate>false</LinksUpToDate>
  <CharactersWithSpaces>9128</CharactersWithSpaces>
  <SharedDoc>false</SharedDoc>
  <HLinks>
    <vt:vector size="18" baseType="variant">
      <vt:variant>
        <vt:i4>5701757</vt:i4>
      </vt:variant>
      <vt:variant>
        <vt:i4>6</vt:i4>
      </vt:variant>
      <vt:variant>
        <vt:i4>0</vt:i4>
      </vt:variant>
      <vt:variant>
        <vt:i4>5</vt:i4>
      </vt:variant>
      <vt:variant>
        <vt:lpwstr>http://executiveplanet.com/index.php?title=Main_Page%20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http://www.getcustoms.com/2004GTC/articles.html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http://www.kwintessential.co.uk/resources/country-profiles.html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Resume/application letter/writer’s memo</dc:title>
  <dc:creator>Janel</dc:creator>
  <cp:lastModifiedBy>Janel Bloch</cp:lastModifiedBy>
  <cp:revision>6</cp:revision>
  <cp:lastPrinted>2012-01-01T03:36:00Z</cp:lastPrinted>
  <dcterms:created xsi:type="dcterms:W3CDTF">2019-10-08T22:51:00Z</dcterms:created>
  <dcterms:modified xsi:type="dcterms:W3CDTF">2019-10-08T23:04:00Z</dcterms:modified>
</cp:coreProperties>
</file>